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3066667" cy="972572"/>
                    </a:xfrm>
                    <a:prstGeom prst="rect">
                      <a:avLst/>
                    </a:prstGeom>
                  </pic:spPr>
                </pic:pic>
              </a:graphicData>
            </a:graphic>
          </wp:inline>
        </w:drawing>
      </w:r>
    </w:p>
    <w:p w:rsidR="000713C8" w:rsidRDefault="000713C8" w:rsidP="001A782C">
      <w:pPr>
        <w:spacing w:line="240" w:lineRule="auto"/>
        <w:contextualSpacing/>
        <w:jc w:val="center"/>
        <w:rPr>
          <w:rFonts w:ascii="Times New Roman" w:hAnsi="Times New Roman" w:cs="Times New Roman"/>
          <w:b/>
          <w:sz w:val="24"/>
          <w:szCs w:val="24"/>
        </w:rPr>
      </w:pPr>
    </w:p>
    <w:p w:rsidR="00DD1854" w:rsidRDefault="002F1107" w:rsidP="001A782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346CD3">
        <w:rPr>
          <w:rFonts w:ascii="Times New Roman" w:hAnsi="Times New Roman" w:cs="Times New Roman"/>
          <w:b/>
          <w:sz w:val="24"/>
          <w:szCs w:val="24"/>
        </w:rPr>
        <w:t>Final</w:t>
      </w:r>
      <w:r w:rsidR="00D91811">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420A8"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May 2</w:t>
      </w:r>
      <w:r w:rsidR="00421366">
        <w:rPr>
          <w:rFonts w:ascii="Times New Roman" w:hAnsi="Times New Roman" w:cs="Times New Roman"/>
          <w:sz w:val="24"/>
          <w:szCs w:val="24"/>
        </w:rPr>
        <w:t>, 2012</w:t>
      </w: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CD4BD7" w:rsidRDefault="003A04A5" w:rsidP="00CD4BD7">
      <w:pPr>
        <w:spacing w:line="240" w:lineRule="auto"/>
        <w:contextualSpacing/>
        <w:rPr>
          <w:rFonts w:ascii="Times New Roman" w:hAnsi="Times New Roman" w:cs="Times New Roman"/>
          <w:sz w:val="24"/>
          <w:szCs w:val="24"/>
        </w:rPr>
      </w:pPr>
      <w:r w:rsidRPr="00D91811">
        <w:rPr>
          <w:rFonts w:ascii="Times New Roman" w:hAnsi="Times New Roman" w:cs="Times New Roman"/>
          <w:b/>
          <w:sz w:val="24"/>
          <w:szCs w:val="24"/>
        </w:rPr>
        <w:t>Members Present</w:t>
      </w:r>
      <w:r w:rsidRPr="001A43A4">
        <w:rPr>
          <w:rFonts w:ascii="Times New Roman" w:hAnsi="Times New Roman" w:cs="Times New Roman"/>
          <w:sz w:val="24"/>
          <w:szCs w:val="24"/>
        </w:rPr>
        <w:t xml:space="preserve">: </w:t>
      </w:r>
      <w:r w:rsidR="00210644" w:rsidRPr="001A43A4">
        <w:rPr>
          <w:rFonts w:ascii="Times New Roman" w:hAnsi="Times New Roman" w:cs="Times New Roman"/>
          <w:sz w:val="24"/>
          <w:szCs w:val="24"/>
        </w:rPr>
        <w:t xml:space="preserve"> </w:t>
      </w:r>
      <w:r w:rsidR="003C522B">
        <w:rPr>
          <w:rFonts w:ascii="Times New Roman" w:hAnsi="Times New Roman" w:cs="Times New Roman"/>
          <w:i/>
          <w:sz w:val="24"/>
          <w:szCs w:val="24"/>
        </w:rPr>
        <w:t>Robin Harris</w:t>
      </w:r>
      <w:r w:rsidR="00E81DCF" w:rsidRPr="008C2D87">
        <w:rPr>
          <w:rFonts w:ascii="Times New Roman" w:hAnsi="Times New Roman" w:cs="Times New Roman"/>
          <w:i/>
          <w:sz w:val="24"/>
          <w:szCs w:val="24"/>
        </w:rPr>
        <w:t>, Chair</w:t>
      </w:r>
      <w:r w:rsidR="00052ED3">
        <w:rPr>
          <w:rFonts w:ascii="Times New Roman" w:hAnsi="Times New Roman" w:cs="Times New Roman"/>
          <w:sz w:val="24"/>
          <w:szCs w:val="24"/>
        </w:rPr>
        <w:t xml:space="preserve">; </w:t>
      </w:r>
      <w:r w:rsidR="00926C70">
        <w:rPr>
          <w:rFonts w:ascii="Times New Roman" w:hAnsi="Times New Roman" w:cs="Times New Roman"/>
          <w:sz w:val="24"/>
          <w:szCs w:val="24"/>
        </w:rPr>
        <w:t xml:space="preserve">Alan Beaudrie, </w:t>
      </w:r>
      <w:r w:rsidR="00E42BAE">
        <w:rPr>
          <w:rFonts w:ascii="Times New Roman" w:hAnsi="Times New Roman" w:cs="Times New Roman"/>
          <w:sz w:val="24"/>
          <w:szCs w:val="24"/>
        </w:rPr>
        <w:t xml:space="preserve">Scott Carvajal, </w:t>
      </w:r>
      <w:r w:rsidR="001541FC" w:rsidRPr="001A43A4">
        <w:rPr>
          <w:rFonts w:ascii="Times New Roman" w:hAnsi="Times New Roman" w:cs="Times New Roman"/>
          <w:sz w:val="24"/>
          <w:szCs w:val="24"/>
        </w:rPr>
        <w:t>Kathleen Crist</w:t>
      </w:r>
      <w:r w:rsidR="00333E06" w:rsidRPr="001A43A4">
        <w:rPr>
          <w:rFonts w:ascii="Times New Roman" w:hAnsi="Times New Roman" w:cs="Times New Roman"/>
          <w:sz w:val="24"/>
          <w:szCs w:val="24"/>
        </w:rPr>
        <w:t xml:space="preserve">, </w:t>
      </w:r>
      <w:r w:rsidR="009D69CF">
        <w:rPr>
          <w:rFonts w:ascii="Times New Roman" w:hAnsi="Times New Roman" w:cs="Times New Roman"/>
          <w:sz w:val="24"/>
          <w:szCs w:val="24"/>
        </w:rPr>
        <w:t xml:space="preserve">Francisco Garcia, </w:t>
      </w:r>
      <w:r w:rsidR="00333E06">
        <w:rPr>
          <w:rFonts w:ascii="Times New Roman" w:hAnsi="Times New Roman" w:cs="Times New Roman"/>
          <w:sz w:val="24"/>
          <w:szCs w:val="24"/>
        </w:rPr>
        <w:t>Joe</w:t>
      </w:r>
      <w:r w:rsidR="00CD4BD7">
        <w:rPr>
          <w:rFonts w:ascii="Times New Roman" w:hAnsi="Times New Roman" w:cs="Times New Roman"/>
          <w:sz w:val="24"/>
          <w:szCs w:val="24"/>
        </w:rPr>
        <w:t xml:space="preserve"> Gerald,</w:t>
      </w:r>
      <w:r w:rsidR="00E42BAE">
        <w:rPr>
          <w:rFonts w:ascii="Times New Roman" w:hAnsi="Times New Roman" w:cs="Times New Roman"/>
          <w:sz w:val="24"/>
          <w:szCs w:val="24"/>
        </w:rPr>
        <w:t xml:space="preserve"> </w:t>
      </w:r>
      <w:r w:rsidR="00CD4BD7">
        <w:rPr>
          <w:rFonts w:ascii="Times New Roman" w:hAnsi="Times New Roman" w:cs="Times New Roman"/>
          <w:sz w:val="24"/>
          <w:szCs w:val="24"/>
        </w:rPr>
        <w:t xml:space="preserve">Amy Glicken, </w:t>
      </w:r>
      <w:r w:rsidR="00926C70">
        <w:rPr>
          <w:rFonts w:ascii="Times New Roman" w:hAnsi="Times New Roman" w:cs="Times New Roman"/>
          <w:sz w:val="24"/>
          <w:szCs w:val="24"/>
        </w:rPr>
        <w:t xml:space="preserve">Judy Goosherst, </w:t>
      </w:r>
      <w:r w:rsidR="003C522B">
        <w:rPr>
          <w:rFonts w:ascii="Times New Roman" w:hAnsi="Times New Roman" w:cs="Times New Roman"/>
          <w:sz w:val="24"/>
          <w:szCs w:val="24"/>
        </w:rPr>
        <w:t xml:space="preserve">Paul Hsu (for Denise Roe), Neil MacKinnon,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3C522B">
        <w:rPr>
          <w:rFonts w:ascii="Times New Roman" w:hAnsi="Times New Roman" w:cs="Times New Roman"/>
          <w:sz w:val="24"/>
          <w:szCs w:val="24"/>
        </w:rPr>
        <w:t>Dana Reyes</w:t>
      </w:r>
      <w:r w:rsidR="00DC61F5">
        <w:rPr>
          <w:rFonts w:ascii="Times New Roman" w:hAnsi="Times New Roman" w:cs="Times New Roman"/>
          <w:sz w:val="24"/>
          <w:szCs w:val="24"/>
        </w:rPr>
        <w:t xml:space="preserve">, </w:t>
      </w:r>
      <w:r w:rsidR="003C522B">
        <w:rPr>
          <w:rFonts w:ascii="Times New Roman" w:hAnsi="Times New Roman" w:cs="Times New Roman"/>
          <w:sz w:val="24"/>
          <w:szCs w:val="24"/>
        </w:rPr>
        <w:t xml:space="preserve">Cecilia Rosales, </w:t>
      </w:r>
      <w:r w:rsidR="00E42BAE">
        <w:rPr>
          <w:rFonts w:ascii="Times New Roman" w:hAnsi="Times New Roman" w:cs="Times New Roman"/>
          <w:sz w:val="24"/>
          <w:szCs w:val="24"/>
        </w:rPr>
        <w:t xml:space="preserve">Kim Barnes </w:t>
      </w:r>
      <w:r w:rsidR="00CD4BD7">
        <w:rPr>
          <w:rFonts w:ascii="Times New Roman" w:hAnsi="Times New Roman" w:cs="Times New Roman"/>
          <w:sz w:val="24"/>
          <w:szCs w:val="24"/>
        </w:rPr>
        <w:t>(via video conference)</w:t>
      </w:r>
      <w:r w:rsidR="002D7426">
        <w:rPr>
          <w:rFonts w:ascii="Times New Roman" w:hAnsi="Times New Roman" w:cs="Times New Roman"/>
          <w:sz w:val="24"/>
          <w:szCs w:val="24"/>
        </w:rPr>
        <w:t xml:space="preserve">, </w:t>
      </w:r>
      <w:r w:rsidR="009D69CF">
        <w:rPr>
          <w:rFonts w:ascii="Times New Roman" w:hAnsi="Times New Roman" w:cs="Times New Roman"/>
          <w:sz w:val="24"/>
          <w:szCs w:val="24"/>
        </w:rPr>
        <w:t xml:space="preserve">Stephanie Springer, </w:t>
      </w:r>
      <w:r w:rsidR="006F5E8F">
        <w:rPr>
          <w:rFonts w:ascii="Times New Roman" w:hAnsi="Times New Roman" w:cs="Times New Roman"/>
          <w:sz w:val="24"/>
          <w:szCs w:val="24"/>
        </w:rPr>
        <w:t>Doug</w:t>
      </w:r>
      <w:r w:rsidR="00B24249">
        <w:rPr>
          <w:rFonts w:ascii="Times New Roman" w:hAnsi="Times New Roman" w:cs="Times New Roman"/>
          <w:sz w:val="24"/>
          <w:szCs w:val="24"/>
        </w:rPr>
        <w:t>las</w:t>
      </w:r>
      <w:r w:rsidR="006F5E8F">
        <w:rPr>
          <w:rFonts w:ascii="Times New Roman" w:hAnsi="Times New Roman" w:cs="Times New Roman"/>
          <w:sz w:val="24"/>
          <w:szCs w:val="24"/>
        </w:rPr>
        <w:t xml:space="preserve"> Taren</w:t>
      </w:r>
      <w:r w:rsidR="00E42BAE">
        <w:rPr>
          <w:rFonts w:ascii="Times New Roman" w:hAnsi="Times New Roman" w:cs="Times New Roman"/>
          <w:sz w:val="24"/>
          <w:szCs w:val="24"/>
        </w:rPr>
        <w:t>,</w:t>
      </w:r>
      <w:r w:rsidR="00CD4BD7">
        <w:rPr>
          <w:rFonts w:ascii="Times New Roman" w:hAnsi="Times New Roman" w:cs="Times New Roman"/>
          <w:sz w:val="24"/>
          <w:szCs w:val="24"/>
        </w:rPr>
        <w:t xml:space="preserve"> </w:t>
      </w:r>
      <w:r w:rsidR="00926C70">
        <w:rPr>
          <w:rFonts w:ascii="Times New Roman" w:hAnsi="Times New Roman" w:cs="Times New Roman"/>
          <w:sz w:val="24"/>
          <w:szCs w:val="24"/>
        </w:rPr>
        <w:t xml:space="preserve">and </w:t>
      </w:r>
      <w:r w:rsidR="00CD4BD7">
        <w:rPr>
          <w:rFonts w:ascii="Times New Roman" w:hAnsi="Times New Roman" w:cs="Times New Roman"/>
          <w:sz w:val="24"/>
          <w:szCs w:val="24"/>
        </w:rPr>
        <w:t>Chris Tisch</w:t>
      </w:r>
    </w:p>
    <w:p w:rsidR="00CD4BD7" w:rsidRDefault="00CD4BD7" w:rsidP="003A04A5">
      <w:pPr>
        <w:spacing w:line="240" w:lineRule="auto"/>
        <w:contextualSpacing/>
        <w:rPr>
          <w:rFonts w:ascii="Times New Roman" w:hAnsi="Times New Roman" w:cs="Times New Roman"/>
          <w:sz w:val="24"/>
          <w:szCs w:val="24"/>
        </w:rPr>
      </w:pPr>
    </w:p>
    <w:p w:rsidR="002F1107" w:rsidRDefault="006F5E8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V</w:t>
      </w:r>
      <w:r w:rsidR="00421366">
        <w:rPr>
          <w:rFonts w:ascii="Times New Roman" w:hAnsi="Times New Roman" w:cs="Times New Roman"/>
          <w:sz w:val="24"/>
          <w:szCs w:val="24"/>
        </w:rPr>
        <w:t>ot</w:t>
      </w:r>
      <w:r w:rsidR="003420A8">
        <w:rPr>
          <w:rFonts w:ascii="Times New Roman" w:hAnsi="Times New Roman" w:cs="Times New Roman"/>
          <w:sz w:val="24"/>
          <w:szCs w:val="24"/>
        </w:rPr>
        <w:t xml:space="preserve">ing Members Absent: </w:t>
      </w:r>
      <w:r w:rsidR="001A3539">
        <w:rPr>
          <w:rFonts w:ascii="Times New Roman" w:hAnsi="Times New Roman" w:cs="Times New Roman"/>
          <w:sz w:val="24"/>
          <w:szCs w:val="24"/>
        </w:rPr>
        <w:t>Ali Gabriel</w:t>
      </w:r>
      <w:r w:rsidR="00421366">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The April 4, 2012</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Pr="002F1107" w:rsidRDefault="002F1107" w:rsidP="00CE6758">
      <w:pPr>
        <w:spacing w:line="240" w:lineRule="auto"/>
        <w:ind w:left="165"/>
        <w:contextualSpacing/>
        <w:rPr>
          <w:rFonts w:ascii="Times New Roman" w:hAnsi="Times New Roman" w:cs="Times New Roman"/>
          <w:sz w:val="24"/>
          <w:szCs w:val="24"/>
        </w:rPr>
      </w:pPr>
      <w:proofErr w:type="gramStart"/>
      <w:r w:rsidRPr="002F1107">
        <w:rPr>
          <w:rFonts w:ascii="Times New Roman" w:hAnsi="Times New Roman" w:cs="Times New Roman"/>
          <w:sz w:val="24"/>
          <w:szCs w:val="24"/>
        </w:rPr>
        <w:t>members</w:t>
      </w:r>
      <w:proofErr w:type="gramEnd"/>
      <w:r w:rsidRPr="002F1107">
        <w:rPr>
          <w:rFonts w:ascii="Times New Roman" w:hAnsi="Times New Roman" w:cs="Times New Roman"/>
          <w:sz w:val="24"/>
          <w:szCs w:val="24"/>
        </w:rPr>
        <w:t xml:space="preserve"> present</w:t>
      </w:r>
      <w:r w:rsidR="00CE6758">
        <w:rPr>
          <w:rFonts w:ascii="Times New Roman" w:hAnsi="Times New Roman" w:cs="Times New Roman"/>
          <w:sz w:val="24"/>
          <w:szCs w:val="24"/>
        </w:rPr>
        <w:t xml:space="preserve"> with the following changes:  (page 5)  CPH 609:  Doctoral students will be required to take this 1 unit course their first semester.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E42BAE" w:rsidRDefault="00CE6758" w:rsidP="0046132A">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Robin Harris announced that this would be her last meeting as Epi Section Chair representative to the MEZCOPH Education Committee.  Leslie Dennis will be taking over as the new Epi Section Chair beginning in June 2012.  Robin thanked all members for their support and the committee applauded Robin’s service and thanked her for </w:t>
      </w:r>
      <w:r w:rsidR="004151A6">
        <w:rPr>
          <w:rFonts w:ascii="Times New Roman" w:hAnsi="Times New Roman" w:cs="Times New Roman"/>
          <w:sz w:val="24"/>
          <w:szCs w:val="24"/>
        </w:rPr>
        <w:t>the valuable insight and service she has provided to the committee, and the educational academic programs of the College.</w:t>
      </w:r>
    </w:p>
    <w:p w:rsidR="00926C70" w:rsidRPr="00E42BAE" w:rsidRDefault="00926C70" w:rsidP="00926C70">
      <w:pPr>
        <w:pStyle w:val="ListParagraph"/>
        <w:spacing w:line="240" w:lineRule="auto"/>
        <w:ind w:left="1080"/>
        <w:rPr>
          <w:rFonts w:ascii="Times New Roman" w:hAnsi="Times New Roman" w:cs="Times New Roman"/>
          <w:sz w:val="24"/>
          <w:szCs w:val="24"/>
        </w:rPr>
      </w:pPr>
    </w:p>
    <w:p w:rsidR="008547D3" w:rsidRDefault="005A1B6B" w:rsidP="0046132A">
      <w:pPr>
        <w:pStyle w:val="ListParagraph"/>
        <w:numPr>
          <w:ilvl w:val="0"/>
          <w:numId w:val="3"/>
        </w:numPr>
        <w:spacing w:line="240" w:lineRule="auto"/>
        <w:rPr>
          <w:rFonts w:ascii="Times New Roman" w:hAnsi="Times New Roman" w:cs="Times New Roman"/>
          <w:sz w:val="24"/>
          <w:szCs w:val="24"/>
        </w:rPr>
      </w:pPr>
      <w:r w:rsidRPr="00CB639B">
        <w:rPr>
          <w:rFonts w:ascii="Times New Roman" w:hAnsi="Times New Roman" w:cs="Times New Roman"/>
          <w:sz w:val="24"/>
          <w:szCs w:val="24"/>
          <w:u w:val="single"/>
        </w:rPr>
        <w:t xml:space="preserve">Academic Affairs, Associate Dean Announcements: </w:t>
      </w:r>
      <w:r w:rsidRPr="00CB639B">
        <w:rPr>
          <w:rFonts w:ascii="Times New Roman" w:hAnsi="Times New Roman" w:cs="Times New Roman"/>
          <w:sz w:val="24"/>
          <w:szCs w:val="24"/>
        </w:rPr>
        <w:t xml:space="preserve"> (</w:t>
      </w:r>
      <w:r w:rsidRPr="00CB639B">
        <w:rPr>
          <w:rFonts w:ascii="Times New Roman" w:hAnsi="Times New Roman" w:cs="Times New Roman"/>
          <w:i/>
          <w:sz w:val="24"/>
          <w:szCs w:val="24"/>
        </w:rPr>
        <w:t>Doug Taren</w:t>
      </w:r>
      <w:r w:rsidRPr="00CB639B">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CB639B" w:rsidRPr="00510D76" w:rsidRDefault="00C36381" w:rsidP="00C36381">
      <w:pPr>
        <w:pStyle w:val="ListParagraph"/>
        <w:numPr>
          <w:ilvl w:val="0"/>
          <w:numId w:val="4"/>
        </w:numPr>
        <w:spacing w:line="240" w:lineRule="auto"/>
        <w:rPr>
          <w:rFonts w:ascii="Times New Roman" w:hAnsi="Times New Roman" w:cs="Times New Roman"/>
          <w:sz w:val="24"/>
          <w:szCs w:val="24"/>
        </w:rPr>
      </w:pPr>
      <w:r w:rsidRPr="00510D76">
        <w:rPr>
          <w:rFonts w:ascii="Times New Roman" w:hAnsi="Times New Roman" w:cs="Times New Roman"/>
          <w:sz w:val="24"/>
          <w:szCs w:val="24"/>
          <w:u w:val="single"/>
        </w:rPr>
        <w:t>CEPH Accreditation Self Study</w:t>
      </w:r>
      <w:r w:rsidRPr="00510D76">
        <w:rPr>
          <w:rFonts w:ascii="Times New Roman" w:hAnsi="Times New Roman" w:cs="Times New Roman"/>
          <w:sz w:val="24"/>
          <w:szCs w:val="24"/>
        </w:rPr>
        <w:t>:  Doug announced th</w:t>
      </w:r>
      <w:bookmarkStart w:id="0" w:name="_MON_1396858844"/>
      <w:bookmarkEnd w:id="0"/>
      <w:r w:rsidR="004151A6">
        <w:rPr>
          <w:rFonts w:ascii="Times New Roman" w:hAnsi="Times New Roman" w:cs="Times New Roman"/>
          <w:sz w:val="24"/>
          <w:szCs w:val="24"/>
        </w:rPr>
        <w:t xml:space="preserve">at the self study is </w:t>
      </w:r>
      <w:proofErr w:type="gramStart"/>
      <w:r w:rsidR="004151A6">
        <w:rPr>
          <w:rFonts w:ascii="Times New Roman" w:hAnsi="Times New Roman" w:cs="Times New Roman"/>
          <w:sz w:val="24"/>
          <w:szCs w:val="24"/>
        </w:rPr>
        <w:t>moving</w:t>
      </w:r>
      <w:proofErr w:type="gramEnd"/>
      <w:r w:rsidR="004151A6">
        <w:rPr>
          <w:rFonts w:ascii="Times New Roman" w:hAnsi="Times New Roman" w:cs="Times New Roman"/>
          <w:sz w:val="24"/>
          <w:szCs w:val="24"/>
        </w:rPr>
        <w:t xml:space="preserve"> forward and the self study committee will be meeting next week for a half day workgroup meeting.</w:t>
      </w:r>
    </w:p>
    <w:p w:rsidR="00C36381" w:rsidRPr="00C36381" w:rsidRDefault="00C36381" w:rsidP="00C36381">
      <w:pPr>
        <w:pStyle w:val="ListParagraph"/>
        <w:spacing w:line="240" w:lineRule="auto"/>
        <w:ind w:left="1800"/>
        <w:rPr>
          <w:rFonts w:ascii="Times New Roman" w:hAnsi="Times New Roman" w:cs="Times New Roman"/>
          <w:sz w:val="24"/>
          <w:szCs w:val="24"/>
        </w:rPr>
      </w:pPr>
    </w:p>
    <w:p w:rsidR="00CB639B" w:rsidRDefault="00185257" w:rsidP="0046132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Educational </w:t>
      </w:r>
      <w:r w:rsidR="00A57976" w:rsidRPr="00185257">
        <w:rPr>
          <w:rFonts w:ascii="Times New Roman" w:hAnsi="Times New Roman" w:cs="Times New Roman"/>
          <w:sz w:val="24"/>
          <w:szCs w:val="24"/>
          <w:u w:val="single"/>
        </w:rPr>
        <w:t>Strategic Planning</w:t>
      </w:r>
      <w:r>
        <w:rPr>
          <w:rFonts w:ascii="Times New Roman" w:hAnsi="Times New Roman" w:cs="Times New Roman"/>
          <w:sz w:val="24"/>
          <w:szCs w:val="24"/>
          <w:u w:val="single"/>
        </w:rPr>
        <w:t xml:space="preserve"> Meetings: </w:t>
      </w:r>
      <w:r>
        <w:rPr>
          <w:rFonts w:ascii="Times New Roman" w:hAnsi="Times New Roman" w:cs="Times New Roman"/>
          <w:sz w:val="24"/>
          <w:szCs w:val="24"/>
        </w:rPr>
        <w:t xml:space="preserve">  </w:t>
      </w:r>
      <w:r w:rsidR="00D07E44">
        <w:rPr>
          <w:rFonts w:ascii="Times New Roman" w:hAnsi="Times New Roman" w:cs="Times New Roman"/>
          <w:sz w:val="24"/>
          <w:szCs w:val="24"/>
        </w:rPr>
        <w:t>Doug stated that the educational focus areas have been narrowed down to six are</w:t>
      </w:r>
      <w:r w:rsidR="004151A6">
        <w:rPr>
          <w:rFonts w:ascii="Times New Roman" w:hAnsi="Times New Roman" w:cs="Times New Roman"/>
          <w:sz w:val="24"/>
          <w:szCs w:val="24"/>
        </w:rPr>
        <w:t xml:space="preserve">as.  Ralph, Doug and Chris have met with the HPS and CEP </w:t>
      </w:r>
      <w:r w:rsidR="00D07E44">
        <w:rPr>
          <w:rFonts w:ascii="Times New Roman" w:hAnsi="Times New Roman" w:cs="Times New Roman"/>
          <w:sz w:val="24"/>
          <w:szCs w:val="24"/>
        </w:rPr>
        <w:t>Divisions to get their input into strategies and priorities regarding these six focus areas.</w:t>
      </w:r>
      <w:r>
        <w:rPr>
          <w:rFonts w:ascii="Times New Roman" w:hAnsi="Times New Roman" w:cs="Times New Roman"/>
          <w:sz w:val="24"/>
          <w:szCs w:val="24"/>
        </w:rPr>
        <w:t xml:space="preserve"> </w:t>
      </w:r>
      <w:r w:rsidR="004151A6">
        <w:rPr>
          <w:rFonts w:ascii="Times New Roman" w:hAnsi="Times New Roman" w:cs="Times New Roman"/>
          <w:sz w:val="24"/>
          <w:szCs w:val="24"/>
        </w:rPr>
        <w:t>The Epi/Biostats Division Strategic Planning meeting will be meeting in May to get faculty input into strategies and priorities regarding these six focus areas.</w:t>
      </w:r>
    </w:p>
    <w:p w:rsidR="0056385E" w:rsidRPr="0056385E" w:rsidRDefault="0056385E" w:rsidP="0056385E">
      <w:pPr>
        <w:spacing w:after="0" w:line="240" w:lineRule="auto"/>
        <w:rPr>
          <w:rFonts w:ascii="Times New Roman" w:hAnsi="Times New Roman" w:cs="Times New Roman"/>
          <w:sz w:val="24"/>
          <w:szCs w:val="24"/>
        </w:rPr>
      </w:pPr>
    </w:p>
    <w:p w:rsidR="00152A50" w:rsidRPr="007D775E" w:rsidRDefault="00D07E44" w:rsidP="0046132A">
      <w:pPr>
        <w:pStyle w:val="ListParagraph"/>
        <w:numPr>
          <w:ilvl w:val="0"/>
          <w:numId w:val="4"/>
        </w:numPr>
        <w:spacing w:after="0" w:line="240" w:lineRule="auto"/>
        <w:rPr>
          <w:rFonts w:ascii="Times New Roman" w:hAnsi="Times New Roman" w:cs="Times New Roman"/>
          <w:sz w:val="24"/>
          <w:szCs w:val="24"/>
        </w:rPr>
      </w:pPr>
      <w:r w:rsidRPr="00D07E44">
        <w:rPr>
          <w:rFonts w:ascii="Times New Roman" w:hAnsi="Times New Roman" w:cs="Times New Roman"/>
          <w:sz w:val="24"/>
          <w:szCs w:val="24"/>
          <w:u w:val="single"/>
        </w:rPr>
        <w:t>Two-Year Teaching Plans</w:t>
      </w:r>
      <w:r>
        <w:rPr>
          <w:rFonts w:ascii="Times New Roman" w:hAnsi="Times New Roman" w:cs="Times New Roman"/>
          <w:sz w:val="24"/>
          <w:szCs w:val="24"/>
        </w:rPr>
        <w:t xml:space="preserve">:  </w:t>
      </w:r>
      <w:r w:rsidRPr="007D775E">
        <w:rPr>
          <w:rFonts w:ascii="Times New Roman" w:hAnsi="Times New Roman" w:cs="Times New Roman"/>
          <w:sz w:val="24"/>
          <w:szCs w:val="24"/>
        </w:rPr>
        <w:t>Doug announced that he has requested</w:t>
      </w:r>
      <w:r w:rsidR="00A017A3" w:rsidRPr="007D775E">
        <w:rPr>
          <w:rFonts w:ascii="Times New Roman" w:hAnsi="Times New Roman" w:cs="Times New Roman"/>
          <w:sz w:val="24"/>
          <w:szCs w:val="24"/>
        </w:rPr>
        <w:t xml:space="preserve"> two-year teaching plan</w:t>
      </w:r>
      <w:r w:rsidRPr="007D775E">
        <w:rPr>
          <w:rFonts w:ascii="Times New Roman" w:hAnsi="Times New Roman" w:cs="Times New Roman"/>
          <w:sz w:val="24"/>
          <w:szCs w:val="24"/>
        </w:rPr>
        <w:t xml:space="preserve">s (2012-2014) from all sections, </w:t>
      </w:r>
      <w:r w:rsidR="00BD61A3" w:rsidRPr="007D775E">
        <w:rPr>
          <w:rFonts w:ascii="Times New Roman" w:hAnsi="Times New Roman" w:cs="Times New Roman"/>
          <w:sz w:val="24"/>
          <w:szCs w:val="24"/>
        </w:rPr>
        <w:t xml:space="preserve">in order to send MEZCOPH two-year teaching plans </w:t>
      </w:r>
      <w:r w:rsidR="00A017A3" w:rsidRPr="007D775E">
        <w:rPr>
          <w:rFonts w:ascii="Times New Roman" w:hAnsi="Times New Roman" w:cs="Times New Roman"/>
          <w:sz w:val="24"/>
          <w:szCs w:val="24"/>
        </w:rPr>
        <w:t>to Iman Hakim and the Education Committee for r</w:t>
      </w:r>
      <w:r w:rsidR="00ED7DB4" w:rsidRPr="007D775E">
        <w:rPr>
          <w:rFonts w:ascii="Times New Roman" w:hAnsi="Times New Roman" w:cs="Times New Roman"/>
          <w:sz w:val="24"/>
          <w:szCs w:val="24"/>
        </w:rPr>
        <w:t>eview</w:t>
      </w:r>
      <w:r w:rsidR="00BD61A3" w:rsidRPr="007D775E">
        <w:rPr>
          <w:rFonts w:ascii="Times New Roman" w:hAnsi="Times New Roman" w:cs="Times New Roman"/>
          <w:sz w:val="24"/>
          <w:szCs w:val="24"/>
        </w:rPr>
        <w:t>,</w:t>
      </w:r>
      <w:r w:rsidR="00ED7DB4" w:rsidRPr="007D775E">
        <w:rPr>
          <w:rFonts w:ascii="Times New Roman" w:hAnsi="Times New Roman" w:cs="Times New Roman"/>
          <w:sz w:val="24"/>
          <w:szCs w:val="24"/>
        </w:rPr>
        <w:t xml:space="preserve"> in order to get a sense of resources needed for </w:t>
      </w:r>
      <w:r w:rsidR="00A017A3" w:rsidRPr="007D775E">
        <w:rPr>
          <w:rFonts w:ascii="Times New Roman" w:hAnsi="Times New Roman" w:cs="Times New Roman"/>
          <w:sz w:val="24"/>
          <w:szCs w:val="24"/>
        </w:rPr>
        <w:t xml:space="preserve"> faculty teachi</w:t>
      </w:r>
      <w:r w:rsidR="00ED7DB4" w:rsidRPr="007D775E">
        <w:rPr>
          <w:rFonts w:ascii="Times New Roman" w:hAnsi="Times New Roman" w:cs="Times New Roman"/>
          <w:sz w:val="24"/>
          <w:szCs w:val="24"/>
        </w:rPr>
        <w:t>ng and  instructional planning purposes.</w:t>
      </w:r>
      <w:r w:rsidRPr="007D775E">
        <w:rPr>
          <w:rFonts w:ascii="Times New Roman" w:hAnsi="Times New Roman" w:cs="Times New Roman"/>
          <w:sz w:val="24"/>
          <w:szCs w:val="24"/>
        </w:rPr>
        <w:t xml:space="preserve"> </w:t>
      </w:r>
      <w:r w:rsidR="007D775E" w:rsidRPr="007D775E">
        <w:rPr>
          <w:rFonts w:ascii="Times New Roman" w:hAnsi="Times New Roman" w:cs="Times New Roman"/>
          <w:sz w:val="24"/>
          <w:szCs w:val="24"/>
        </w:rPr>
        <w:t xml:space="preserve">Doug has received two year teaching plans </w:t>
      </w:r>
      <w:r w:rsidR="007D775E" w:rsidRPr="007D775E">
        <w:rPr>
          <w:rFonts w:ascii="Times New Roman" w:hAnsi="Times New Roman" w:cs="Times New Roman"/>
          <w:sz w:val="24"/>
          <w:szCs w:val="24"/>
        </w:rPr>
        <w:lastRenderedPageBreak/>
        <w:t xml:space="preserve">from several Section Chairs; however </w:t>
      </w:r>
      <w:r w:rsidRPr="007D775E">
        <w:rPr>
          <w:rFonts w:ascii="Times New Roman" w:hAnsi="Times New Roman" w:cs="Times New Roman"/>
          <w:sz w:val="24"/>
          <w:szCs w:val="24"/>
        </w:rPr>
        <w:t xml:space="preserve">Doug </w:t>
      </w:r>
      <w:r w:rsidR="007D775E" w:rsidRPr="007D775E">
        <w:rPr>
          <w:rFonts w:ascii="Times New Roman" w:hAnsi="Times New Roman" w:cs="Times New Roman"/>
          <w:sz w:val="24"/>
          <w:szCs w:val="24"/>
        </w:rPr>
        <w:t xml:space="preserve">stated the all section two year teaching plans would be due by the next Education Committee Meeting on June 6.  Doug </w:t>
      </w:r>
      <w:r w:rsidRPr="007D775E">
        <w:rPr>
          <w:rFonts w:ascii="Times New Roman" w:hAnsi="Times New Roman" w:cs="Times New Roman"/>
          <w:sz w:val="24"/>
          <w:szCs w:val="24"/>
        </w:rPr>
        <w:t xml:space="preserve">recommends that Section Chairs discuss needs with </w:t>
      </w:r>
      <w:r w:rsidR="007D775E" w:rsidRPr="007D775E">
        <w:rPr>
          <w:rFonts w:ascii="Times New Roman" w:hAnsi="Times New Roman" w:cs="Times New Roman"/>
          <w:sz w:val="24"/>
          <w:szCs w:val="24"/>
        </w:rPr>
        <w:t xml:space="preserve">their </w:t>
      </w:r>
      <w:r w:rsidRPr="007D775E">
        <w:rPr>
          <w:rFonts w:ascii="Times New Roman" w:hAnsi="Times New Roman" w:cs="Times New Roman"/>
          <w:sz w:val="24"/>
          <w:szCs w:val="24"/>
        </w:rPr>
        <w:t xml:space="preserve">Division Directors.  </w:t>
      </w:r>
    </w:p>
    <w:p w:rsidR="00105B7C" w:rsidRPr="00D07E44" w:rsidRDefault="00105B7C" w:rsidP="00105B7C">
      <w:pPr>
        <w:pStyle w:val="ListParagraph"/>
        <w:rPr>
          <w:rFonts w:ascii="Times New Roman" w:hAnsi="Times New Roman" w:cs="Times New Roman"/>
          <w:sz w:val="24"/>
          <w:szCs w:val="24"/>
        </w:rPr>
      </w:pPr>
    </w:p>
    <w:p w:rsidR="00C60BB4" w:rsidRDefault="00C60BB4" w:rsidP="00C60BB4">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MEZCOPH 2012-2013 Academic Internal Catalog and Handbook Changes</w:t>
      </w:r>
      <w:r w:rsidR="00A50F61">
        <w:rPr>
          <w:rFonts w:ascii="Times New Roman" w:hAnsi="Times New Roman" w:cs="Times New Roman"/>
          <w:sz w:val="24"/>
          <w:szCs w:val="24"/>
        </w:rPr>
        <w:t xml:space="preserve">:  </w:t>
      </w:r>
    </w:p>
    <w:p w:rsidR="00C60BB4" w:rsidRPr="00C60BB4" w:rsidRDefault="00C60BB4" w:rsidP="00C60BB4">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Doug reminded section chairs and program directors that any changes/updates for the MEZCOPH 2012-2013 Academic Internal Catalog and Handbook need to be submitted by the June 6, 2012 Education Committee meeting for review and approval. </w:t>
      </w:r>
    </w:p>
    <w:p w:rsidR="00DD1854" w:rsidRPr="000D1C46" w:rsidRDefault="00DD1854" w:rsidP="000D1C46">
      <w:pPr>
        <w:spacing w:after="0" w:line="240" w:lineRule="auto"/>
        <w:rPr>
          <w:rFonts w:ascii="Times New Roman" w:hAnsi="Times New Roman" w:cs="Times New Roman"/>
          <w:sz w:val="24"/>
          <w:szCs w:val="24"/>
        </w:rPr>
      </w:pPr>
    </w:p>
    <w:p w:rsidR="00446EAC" w:rsidRDefault="00903473" w:rsidP="00621093">
      <w:pPr>
        <w:pStyle w:val="ListParagraph"/>
        <w:numPr>
          <w:ilvl w:val="0"/>
          <w:numId w:val="3"/>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7B6E32" w:rsidRPr="007B6E32" w:rsidRDefault="007B6E32" w:rsidP="007B6E32">
      <w:pPr>
        <w:pStyle w:val="ListParagraph"/>
        <w:spacing w:line="240" w:lineRule="auto"/>
        <w:ind w:left="1080"/>
        <w:rPr>
          <w:rFonts w:ascii="Times New Roman" w:hAnsi="Times New Roman" w:cs="Times New Roman"/>
          <w:sz w:val="24"/>
          <w:szCs w:val="24"/>
        </w:rPr>
      </w:pPr>
    </w:p>
    <w:p w:rsidR="00646B00" w:rsidRPr="007B6E32" w:rsidRDefault="00621093" w:rsidP="003C7852">
      <w:pPr>
        <w:pStyle w:val="ListParagraph"/>
        <w:numPr>
          <w:ilvl w:val="0"/>
          <w:numId w:val="7"/>
        </w:numPr>
        <w:spacing w:after="0" w:line="240" w:lineRule="auto"/>
        <w:rPr>
          <w:rStyle w:val="st"/>
          <w:rFonts w:ascii="Times New Roman" w:hAnsi="Times New Roman" w:cs="Times New Roman"/>
          <w:sz w:val="24"/>
          <w:szCs w:val="24"/>
        </w:rPr>
      </w:pPr>
      <w:r w:rsidRPr="007B6E32">
        <w:rPr>
          <w:rFonts w:ascii="Times New Roman" w:hAnsi="Times New Roman" w:cs="Times New Roman"/>
          <w:sz w:val="24"/>
          <w:szCs w:val="24"/>
          <w:u w:val="single"/>
        </w:rPr>
        <w:t>MEZCOPH Spring 2012 Convocation</w:t>
      </w:r>
      <w:r w:rsidRPr="007B6E32">
        <w:rPr>
          <w:rFonts w:ascii="Times New Roman" w:hAnsi="Times New Roman" w:cs="Times New Roman"/>
          <w:sz w:val="24"/>
          <w:szCs w:val="24"/>
        </w:rPr>
        <w:t xml:space="preserve">:  </w:t>
      </w:r>
      <w:r w:rsidR="00600F26" w:rsidRPr="007B6E32">
        <w:rPr>
          <w:rFonts w:ascii="Times New Roman" w:hAnsi="Times New Roman" w:cs="Times New Roman"/>
          <w:sz w:val="24"/>
          <w:szCs w:val="24"/>
        </w:rPr>
        <w:t xml:space="preserve">Chris announced that the MEZCOPH Convocation ceremony to honor the </w:t>
      </w:r>
      <w:proofErr w:type="gramStart"/>
      <w:r w:rsidR="00600F26" w:rsidRPr="007B6E32">
        <w:rPr>
          <w:rFonts w:ascii="Times New Roman" w:hAnsi="Times New Roman" w:cs="Times New Roman"/>
          <w:sz w:val="24"/>
          <w:szCs w:val="24"/>
        </w:rPr>
        <w:t>Spring</w:t>
      </w:r>
      <w:proofErr w:type="gramEnd"/>
      <w:r w:rsidR="00600F26" w:rsidRPr="007B6E32">
        <w:rPr>
          <w:rFonts w:ascii="Times New Roman" w:hAnsi="Times New Roman" w:cs="Times New Roman"/>
          <w:sz w:val="24"/>
          <w:szCs w:val="24"/>
        </w:rPr>
        <w:t xml:space="preserve"> 2012 semester graduates from all </w:t>
      </w:r>
      <w:r w:rsidR="00B0477D" w:rsidRPr="007B6E32">
        <w:rPr>
          <w:rFonts w:ascii="Times New Roman" w:hAnsi="Times New Roman" w:cs="Times New Roman"/>
          <w:sz w:val="24"/>
          <w:szCs w:val="24"/>
        </w:rPr>
        <w:t xml:space="preserve">academic degree </w:t>
      </w:r>
      <w:r w:rsidR="00600F26" w:rsidRPr="007B6E32">
        <w:rPr>
          <w:rFonts w:ascii="Times New Roman" w:hAnsi="Times New Roman" w:cs="Times New Roman"/>
          <w:sz w:val="24"/>
          <w:szCs w:val="24"/>
        </w:rPr>
        <w:t xml:space="preserve">programs within the Mel and Enid Zuckerman College of Public Health will be on </w:t>
      </w:r>
      <w:r w:rsidR="00600F26" w:rsidRPr="007B6E32">
        <w:rPr>
          <w:rStyle w:val="date-display-single"/>
          <w:rFonts w:ascii="Times New Roman" w:hAnsi="Times New Roman" w:cs="Times New Roman"/>
          <w:sz w:val="24"/>
          <w:szCs w:val="24"/>
        </w:rPr>
        <w:t xml:space="preserve">May 11, </w:t>
      </w:r>
      <w:r w:rsidR="00600F26" w:rsidRPr="007B6E32">
        <w:rPr>
          <w:rStyle w:val="date-display-start"/>
          <w:rFonts w:ascii="Times New Roman" w:hAnsi="Times New Roman" w:cs="Times New Roman"/>
          <w:sz w:val="24"/>
          <w:szCs w:val="24"/>
        </w:rPr>
        <w:t>9:30 am</w:t>
      </w:r>
      <w:r w:rsidR="00600F26" w:rsidRPr="007B6E32">
        <w:rPr>
          <w:rStyle w:val="date-display-separator"/>
          <w:rFonts w:ascii="Times New Roman" w:hAnsi="Times New Roman" w:cs="Times New Roman"/>
          <w:sz w:val="24"/>
          <w:szCs w:val="24"/>
        </w:rPr>
        <w:t xml:space="preserve"> - </w:t>
      </w:r>
      <w:r w:rsidR="00600F26" w:rsidRPr="007B6E32">
        <w:rPr>
          <w:rStyle w:val="date-display-end"/>
          <w:rFonts w:ascii="Times New Roman" w:hAnsi="Times New Roman" w:cs="Times New Roman"/>
          <w:sz w:val="24"/>
          <w:szCs w:val="24"/>
        </w:rPr>
        <w:t xml:space="preserve">12:00 </w:t>
      </w:r>
      <w:r w:rsidR="00EA59FC" w:rsidRPr="007B6E32">
        <w:rPr>
          <w:rStyle w:val="date-display-end"/>
          <w:rFonts w:ascii="Times New Roman" w:hAnsi="Times New Roman" w:cs="Times New Roman"/>
          <w:sz w:val="24"/>
          <w:szCs w:val="24"/>
        </w:rPr>
        <w:t>pm</w:t>
      </w:r>
      <w:r w:rsidR="00EA59FC" w:rsidRPr="007B6E32">
        <w:rPr>
          <w:rFonts w:ascii="Times New Roman" w:hAnsi="Times New Roman" w:cs="Times New Roman"/>
          <w:sz w:val="24"/>
          <w:szCs w:val="24"/>
        </w:rPr>
        <w:t xml:space="preserve"> at</w:t>
      </w:r>
      <w:r w:rsidR="00600F26" w:rsidRPr="007B6E32">
        <w:rPr>
          <w:rFonts w:ascii="Times New Roman" w:hAnsi="Times New Roman" w:cs="Times New Roman"/>
          <w:sz w:val="24"/>
          <w:szCs w:val="24"/>
        </w:rPr>
        <w:t xml:space="preserve"> the Tucson Temple of Music and Arts.  The keynote</w:t>
      </w:r>
      <w:r w:rsidR="00EA59FC" w:rsidRPr="007B6E32">
        <w:rPr>
          <w:rFonts w:ascii="Times New Roman" w:hAnsi="Times New Roman" w:cs="Times New Roman"/>
          <w:sz w:val="24"/>
          <w:szCs w:val="24"/>
        </w:rPr>
        <w:t xml:space="preserve"> speaker for MEZCOPH convocation will be </w:t>
      </w:r>
      <w:r w:rsidR="00EA59FC" w:rsidRPr="007B6E32">
        <w:rPr>
          <w:rStyle w:val="Emphasis"/>
          <w:rFonts w:ascii="Times New Roman" w:hAnsi="Times New Roman" w:cs="Times New Roman"/>
          <w:i w:val="0"/>
          <w:sz w:val="24"/>
          <w:szCs w:val="24"/>
        </w:rPr>
        <w:t xml:space="preserve">Mark Smolinski, M.D., MPH (MEZCOPH MPH </w:t>
      </w:r>
      <w:r w:rsidR="00E9278C" w:rsidRPr="007B6E32">
        <w:rPr>
          <w:rStyle w:val="Emphasis"/>
          <w:rFonts w:ascii="Times New Roman" w:hAnsi="Times New Roman" w:cs="Times New Roman"/>
          <w:i w:val="0"/>
          <w:sz w:val="24"/>
          <w:szCs w:val="24"/>
        </w:rPr>
        <w:t>alumni</w:t>
      </w:r>
      <w:r w:rsidR="00EA59FC" w:rsidRPr="007B6E32">
        <w:rPr>
          <w:rStyle w:val="Emphasis"/>
          <w:rFonts w:ascii="Times New Roman" w:hAnsi="Times New Roman" w:cs="Times New Roman"/>
          <w:i w:val="0"/>
          <w:sz w:val="24"/>
          <w:szCs w:val="24"/>
        </w:rPr>
        <w:t>)</w:t>
      </w:r>
      <w:r w:rsidR="00EA59FC" w:rsidRPr="007B6E32">
        <w:rPr>
          <w:rStyle w:val="st"/>
          <w:rFonts w:ascii="Times New Roman" w:hAnsi="Times New Roman" w:cs="Times New Roman"/>
          <w:sz w:val="24"/>
          <w:szCs w:val="24"/>
        </w:rPr>
        <w:t xml:space="preserve">, and Director of Global Health Threats for the </w:t>
      </w:r>
      <w:r w:rsidR="00EA59FC" w:rsidRPr="007B6E32">
        <w:rPr>
          <w:rStyle w:val="Emphasis"/>
          <w:rFonts w:ascii="Times New Roman" w:hAnsi="Times New Roman" w:cs="Times New Roman"/>
          <w:i w:val="0"/>
          <w:sz w:val="24"/>
          <w:szCs w:val="24"/>
        </w:rPr>
        <w:t>Skoll</w:t>
      </w:r>
      <w:r w:rsidR="00EA59FC" w:rsidRPr="007B6E32">
        <w:rPr>
          <w:rStyle w:val="st"/>
          <w:rFonts w:ascii="Times New Roman" w:hAnsi="Times New Roman" w:cs="Times New Roman"/>
          <w:sz w:val="24"/>
          <w:szCs w:val="24"/>
        </w:rPr>
        <w:t xml:space="preserve"> Global Threats Fund.</w:t>
      </w:r>
    </w:p>
    <w:p w:rsidR="007B6E32" w:rsidRDefault="007B6E32" w:rsidP="003C7852">
      <w:pPr>
        <w:pStyle w:val="ListParagraph"/>
        <w:spacing w:after="0" w:line="240" w:lineRule="auto"/>
        <w:ind w:left="1665"/>
        <w:rPr>
          <w:rStyle w:val="Strong"/>
          <w:rFonts w:ascii="Times New Roman" w:hAnsi="Times New Roman" w:cs="Times New Roman"/>
          <w:b w:val="0"/>
          <w:sz w:val="24"/>
          <w:szCs w:val="24"/>
        </w:rPr>
      </w:pPr>
      <w:r w:rsidRPr="007B6E32">
        <w:rPr>
          <w:rStyle w:val="Emphasis"/>
          <w:rFonts w:ascii="Times New Roman" w:hAnsi="Times New Roman" w:cs="Times New Roman"/>
          <w:i w:val="0"/>
          <w:iCs w:val="0"/>
          <w:sz w:val="24"/>
          <w:szCs w:val="24"/>
        </w:rPr>
        <w:t xml:space="preserve">Chris stated MEZCOPH has a large graduating group this semester (approximately 75 graduate students and 55 undergraduates), and the convocation ceremony is an especially important milestone event in the students’ </w:t>
      </w:r>
      <w:r>
        <w:rPr>
          <w:rStyle w:val="Emphasis"/>
          <w:rFonts w:ascii="Times New Roman" w:hAnsi="Times New Roman" w:cs="Times New Roman"/>
          <w:i w:val="0"/>
          <w:iCs w:val="0"/>
          <w:sz w:val="24"/>
          <w:szCs w:val="24"/>
        </w:rPr>
        <w:t xml:space="preserve">lives </w:t>
      </w:r>
      <w:r w:rsidRPr="007B6E32">
        <w:rPr>
          <w:rStyle w:val="Emphasis"/>
          <w:rFonts w:ascii="Times New Roman" w:hAnsi="Times New Roman" w:cs="Times New Roman"/>
          <w:i w:val="0"/>
          <w:iCs w:val="0"/>
          <w:sz w:val="24"/>
          <w:szCs w:val="24"/>
        </w:rPr>
        <w:t>and for the College.   Chris hopes that many of the faculty will be able to participate.   </w:t>
      </w:r>
      <w:r w:rsidR="00040E27">
        <w:rPr>
          <w:rStyle w:val="Strong"/>
          <w:rFonts w:ascii="Times New Roman" w:hAnsi="Times New Roman" w:cs="Times New Roman"/>
          <w:b w:val="0"/>
          <w:sz w:val="24"/>
          <w:szCs w:val="24"/>
        </w:rPr>
        <w:t xml:space="preserve">Please </w:t>
      </w:r>
      <w:r>
        <w:rPr>
          <w:rStyle w:val="Strong"/>
          <w:rFonts w:ascii="Times New Roman" w:hAnsi="Times New Roman" w:cs="Times New Roman"/>
          <w:b w:val="0"/>
          <w:sz w:val="24"/>
          <w:szCs w:val="24"/>
        </w:rPr>
        <w:t xml:space="preserve">email </w:t>
      </w:r>
      <w:r w:rsidR="00040E27">
        <w:rPr>
          <w:rStyle w:val="Strong"/>
          <w:rFonts w:ascii="Times New Roman" w:hAnsi="Times New Roman" w:cs="Times New Roman"/>
          <w:b w:val="0"/>
          <w:sz w:val="24"/>
          <w:szCs w:val="24"/>
        </w:rPr>
        <w:t xml:space="preserve">Tanya Nemec </w:t>
      </w:r>
      <w:r w:rsidRPr="007B6E32">
        <w:rPr>
          <w:rStyle w:val="Strong"/>
          <w:rFonts w:ascii="Times New Roman" w:hAnsi="Times New Roman" w:cs="Times New Roman"/>
          <w:b w:val="0"/>
          <w:sz w:val="24"/>
          <w:szCs w:val="24"/>
        </w:rPr>
        <w:t>if you plan to participate in the convocation ceremony</w:t>
      </w:r>
      <w:r>
        <w:rPr>
          <w:rStyle w:val="Strong"/>
          <w:rFonts w:ascii="Times New Roman" w:hAnsi="Times New Roman" w:cs="Times New Roman"/>
          <w:b w:val="0"/>
          <w:sz w:val="24"/>
          <w:szCs w:val="24"/>
        </w:rPr>
        <w:t>.</w:t>
      </w:r>
    </w:p>
    <w:p w:rsidR="00621093" w:rsidRPr="00621093" w:rsidRDefault="00621093" w:rsidP="00621093">
      <w:pPr>
        <w:pStyle w:val="ListParagraph"/>
        <w:rPr>
          <w:rStyle w:val="st"/>
          <w:rFonts w:ascii="Times New Roman" w:hAnsi="Times New Roman" w:cs="Times New Roman"/>
          <w:sz w:val="24"/>
          <w:szCs w:val="24"/>
        </w:rPr>
      </w:pPr>
    </w:p>
    <w:p w:rsidR="00FA1046" w:rsidRDefault="007B6E32" w:rsidP="00621093">
      <w:pPr>
        <w:pStyle w:val="ListParagraph"/>
        <w:numPr>
          <w:ilvl w:val="0"/>
          <w:numId w:val="7"/>
        </w:numPr>
        <w:spacing w:after="0" w:line="240" w:lineRule="auto"/>
        <w:rPr>
          <w:rStyle w:val="st"/>
          <w:rFonts w:ascii="Times New Roman" w:hAnsi="Times New Roman" w:cs="Times New Roman"/>
          <w:sz w:val="24"/>
          <w:szCs w:val="24"/>
        </w:rPr>
      </w:pPr>
      <w:r w:rsidRPr="00CF1BEF">
        <w:rPr>
          <w:rStyle w:val="st"/>
          <w:rFonts w:ascii="Times New Roman" w:hAnsi="Times New Roman" w:cs="Times New Roman"/>
          <w:sz w:val="24"/>
          <w:szCs w:val="24"/>
          <w:u w:val="single"/>
        </w:rPr>
        <w:t>Movie Screening for Contagion</w:t>
      </w:r>
      <w:r w:rsidR="00040E27">
        <w:rPr>
          <w:rStyle w:val="st"/>
          <w:rFonts w:ascii="Times New Roman" w:hAnsi="Times New Roman" w:cs="Times New Roman"/>
          <w:sz w:val="24"/>
          <w:szCs w:val="24"/>
        </w:rPr>
        <w:t xml:space="preserve">:  Chris announced invitations </w:t>
      </w:r>
      <w:r w:rsidR="003C7852">
        <w:rPr>
          <w:rStyle w:val="st"/>
          <w:rFonts w:ascii="Times New Roman" w:hAnsi="Times New Roman" w:cs="Times New Roman"/>
          <w:sz w:val="24"/>
          <w:szCs w:val="24"/>
        </w:rPr>
        <w:t>will</w:t>
      </w:r>
      <w:r w:rsidR="00040E27">
        <w:rPr>
          <w:rStyle w:val="st"/>
          <w:rFonts w:ascii="Times New Roman" w:hAnsi="Times New Roman" w:cs="Times New Roman"/>
          <w:sz w:val="24"/>
          <w:szCs w:val="24"/>
        </w:rPr>
        <w:t xml:space="preserve"> be sent out to graduating students, their guests</w:t>
      </w:r>
      <w:r w:rsidR="003C7852">
        <w:rPr>
          <w:rStyle w:val="st"/>
          <w:rFonts w:ascii="Times New Roman" w:hAnsi="Times New Roman" w:cs="Times New Roman"/>
          <w:sz w:val="24"/>
          <w:szCs w:val="24"/>
        </w:rPr>
        <w:t xml:space="preserve">, </w:t>
      </w:r>
      <w:r w:rsidR="00040E27">
        <w:rPr>
          <w:rStyle w:val="st"/>
          <w:rFonts w:ascii="Times New Roman" w:hAnsi="Times New Roman" w:cs="Times New Roman"/>
          <w:sz w:val="24"/>
          <w:szCs w:val="24"/>
        </w:rPr>
        <w:t xml:space="preserve">and faculty inviting them to the Contagion movie screening event next Thursday, May 10 from 5:30 – 8:00 p.m.  </w:t>
      </w:r>
    </w:p>
    <w:p w:rsidR="007B6E32" w:rsidRDefault="003C7852" w:rsidP="00FA1046">
      <w:pPr>
        <w:pStyle w:val="ListParagraph"/>
        <w:spacing w:after="0" w:line="240" w:lineRule="auto"/>
        <w:ind w:left="1665"/>
        <w:rPr>
          <w:rStyle w:val="st"/>
          <w:rFonts w:ascii="Times New Roman" w:hAnsi="Times New Roman" w:cs="Times New Roman"/>
          <w:sz w:val="24"/>
          <w:szCs w:val="24"/>
        </w:rPr>
      </w:pPr>
      <w:r>
        <w:rPr>
          <w:rStyle w:val="st"/>
          <w:rFonts w:ascii="Times New Roman" w:hAnsi="Times New Roman" w:cs="Times New Roman"/>
          <w:sz w:val="24"/>
          <w:szCs w:val="24"/>
        </w:rPr>
        <w:t>Mark Smolinski and other alumni will be commenters at the movie screening.</w:t>
      </w:r>
    </w:p>
    <w:p w:rsidR="00CF1BEF" w:rsidRPr="007B6E32" w:rsidRDefault="00CF1BEF" w:rsidP="00CF1BEF">
      <w:pPr>
        <w:pStyle w:val="ListParagraph"/>
        <w:spacing w:after="0" w:line="240" w:lineRule="auto"/>
        <w:ind w:left="1665"/>
        <w:rPr>
          <w:rStyle w:val="st"/>
          <w:rFonts w:ascii="Times New Roman" w:hAnsi="Times New Roman" w:cs="Times New Roman"/>
          <w:sz w:val="24"/>
          <w:szCs w:val="24"/>
        </w:rPr>
      </w:pPr>
    </w:p>
    <w:p w:rsidR="00CB4F32" w:rsidRDefault="00621093" w:rsidP="00621093">
      <w:pPr>
        <w:pStyle w:val="ListParagraph"/>
        <w:numPr>
          <w:ilvl w:val="0"/>
          <w:numId w:val="7"/>
        </w:numPr>
        <w:spacing w:after="0" w:line="240" w:lineRule="auto"/>
        <w:rPr>
          <w:rStyle w:val="st"/>
          <w:rFonts w:ascii="Times New Roman" w:hAnsi="Times New Roman" w:cs="Times New Roman"/>
          <w:sz w:val="24"/>
          <w:szCs w:val="24"/>
        </w:rPr>
      </w:pPr>
      <w:r w:rsidRPr="00621093">
        <w:rPr>
          <w:rStyle w:val="st"/>
          <w:rFonts w:ascii="Times New Roman" w:hAnsi="Times New Roman" w:cs="Times New Roman"/>
          <w:sz w:val="24"/>
          <w:szCs w:val="24"/>
          <w:u w:val="single"/>
        </w:rPr>
        <w:t xml:space="preserve">MPH </w:t>
      </w:r>
      <w:r>
        <w:rPr>
          <w:rStyle w:val="st"/>
          <w:rFonts w:ascii="Times New Roman" w:hAnsi="Times New Roman" w:cs="Times New Roman"/>
          <w:sz w:val="24"/>
          <w:szCs w:val="24"/>
          <w:u w:val="single"/>
        </w:rPr>
        <w:t xml:space="preserve">&amp; Doctoral Fall 2012 </w:t>
      </w:r>
      <w:r w:rsidRPr="00621093">
        <w:rPr>
          <w:rStyle w:val="st"/>
          <w:rFonts w:ascii="Times New Roman" w:hAnsi="Times New Roman" w:cs="Times New Roman"/>
          <w:sz w:val="24"/>
          <w:szCs w:val="24"/>
          <w:u w:val="single"/>
        </w:rPr>
        <w:t>Orientation</w:t>
      </w:r>
      <w:r>
        <w:rPr>
          <w:rStyle w:val="st"/>
          <w:rFonts w:ascii="Times New Roman" w:hAnsi="Times New Roman" w:cs="Times New Roman"/>
          <w:sz w:val="24"/>
          <w:szCs w:val="24"/>
        </w:rPr>
        <w:t xml:space="preserve">:  Chris stated that the MPH Orientation is scheduled for Saturday, August 18, 2012.  The </w:t>
      </w:r>
      <w:r w:rsidR="003C7852">
        <w:rPr>
          <w:rStyle w:val="st"/>
          <w:rFonts w:ascii="Times New Roman" w:hAnsi="Times New Roman" w:cs="Times New Roman"/>
          <w:sz w:val="24"/>
          <w:szCs w:val="24"/>
        </w:rPr>
        <w:t xml:space="preserve">M.S. and </w:t>
      </w:r>
      <w:r>
        <w:rPr>
          <w:rStyle w:val="st"/>
          <w:rFonts w:ascii="Times New Roman" w:hAnsi="Times New Roman" w:cs="Times New Roman"/>
          <w:sz w:val="24"/>
          <w:szCs w:val="24"/>
        </w:rPr>
        <w:t xml:space="preserve">Doctoral Student Orientation will be the week of August 13 – 17, 2012.  </w:t>
      </w:r>
    </w:p>
    <w:p w:rsidR="00847BD1" w:rsidRPr="00847BD1" w:rsidRDefault="00847BD1" w:rsidP="00847BD1">
      <w:pPr>
        <w:pStyle w:val="ListParagraph"/>
        <w:rPr>
          <w:rStyle w:val="Emphasis"/>
          <w:rFonts w:ascii="Times New Roman" w:hAnsi="Times New Roman" w:cs="Times New Roman"/>
          <w:i w:val="0"/>
          <w:iCs w:val="0"/>
          <w:sz w:val="24"/>
          <w:szCs w:val="24"/>
        </w:rPr>
      </w:pPr>
    </w:p>
    <w:p w:rsidR="00847BD1" w:rsidRDefault="00847BD1" w:rsidP="00621093">
      <w:pPr>
        <w:pStyle w:val="ListParagraph"/>
        <w:numPr>
          <w:ilvl w:val="0"/>
          <w:numId w:val="7"/>
        </w:numPr>
        <w:spacing w:after="0" w:line="240" w:lineRule="auto"/>
        <w:rPr>
          <w:rStyle w:val="Emphasis"/>
          <w:rFonts w:ascii="Times New Roman" w:hAnsi="Times New Roman" w:cs="Times New Roman"/>
          <w:i w:val="0"/>
          <w:iCs w:val="0"/>
          <w:sz w:val="24"/>
          <w:szCs w:val="24"/>
          <w:u w:val="single"/>
        </w:rPr>
      </w:pPr>
      <w:r w:rsidRPr="00847BD1">
        <w:rPr>
          <w:rStyle w:val="Emphasis"/>
          <w:rFonts w:ascii="Times New Roman" w:hAnsi="Times New Roman" w:cs="Times New Roman"/>
          <w:i w:val="0"/>
          <w:iCs w:val="0"/>
          <w:sz w:val="24"/>
          <w:szCs w:val="24"/>
          <w:u w:val="single"/>
        </w:rPr>
        <w:t>Reading Day:</w:t>
      </w:r>
    </w:p>
    <w:p w:rsidR="00847BD1" w:rsidRDefault="00847BD1" w:rsidP="00847BD1">
      <w:pPr>
        <w:spacing w:after="0" w:line="240" w:lineRule="auto"/>
        <w:ind w:left="1665"/>
        <w:rPr>
          <w:rStyle w:val="Emphasis"/>
          <w:rFonts w:ascii="Times New Roman" w:hAnsi="Times New Roman" w:cs="Times New Roman"/>
          <w:i w:val="0"/>
          <w:iCs w:val="0"/>
          <w:color w:val="FF0000"/>
          <w:sz w:val="24"/>
          <w:szCs w:val="24"/>
        </w:rPr>
      </w:pPr>
      <w:r>
        <w:rPr>
          <w:rStyle w:val="Emphasis"/>
          <w:rFonts w:ascii="Times New Roman" w:hAnsi="Times New Roman" w:cs="Times New Roman"/>
          <w:i w:val="0"/>
          <w:iCs w:val="0"/>
          <w:sz w:val="24"/>
          <w:szCs w:val="24"/>
        </w:rPr>
        <w:t xml:space="preserve">Mary Kay initiated discussion regarding a previous motion which was established a few years ago, which states there </w:t>
      </w:r>
      <w:r w:rsidR="00016170">
        <w:rPr>
          <w:rStyle w:val="Emphasis"/>
          <w:rFonts w:ascii="Times New Roman" w:hAnsi="Times New Roman" w:cs="Times New Roman"/>
          <w:i w:val="0"/>
          <w:iCs w:val="0"/>
          <w:sz w:val="24"/>
          <w:szCs w:val="24"/>
        </w:rPr>
        <w:t xml:space="preserve">would not be any College meetings during the last two week of semester classes.  The </w:t>
      </w:r>
      <w:proofErr w:type="gramStart"/>
      <w:r w:rsidR="00016170">
        <w:rPr>
          <w:rStyle w:val="Emphasis"/>
          <w:rFonts w:ascii="Times New Roman" w:hAnsi="Times New Roman" w:cs="Times New Roman"/>
          <w:i w:val="0"/>
          <w:iCs w:val="0"/>
          <w:sz w:val="24"/>
          <w:szCs w:val="24"/>
        </w:rPr>
        <w:t>faculty need</w:t>
      </w:r>
      <w:proofErr w:type="gramEnd"/>
      <w:r w:rsidR="00016170">
        <w:rPr>
          <w:rStyle w:val="Emphasis"/>
          <w:rFonts w:ascii="Times New Roman" w:hAnsi="Times New Roman" w:cs="Times New Roman"/>
          <w:i w:val="0"/>
          <w:iCs w:val="0"/>
          <w:sz w:val="24"/>
          <w:szCs w:val="24"/>
        </w:rPr>
        <w:t xml:space="preserve"> this time to prepare final grades, review student papers, and projects.  After committee discussion,</w:t>
      </w:r>
      <w:r w:rsidR="00016170" w:rsidRPr="00016170">
        <w:rPr>
          <w:rStyle w:val="Emphasis"/>
          <w:rFonts w:ascii="Times New Roman" w:hAnsi="Times New Roman" w:cs="Times New Roman"/>
          <w:i w:val="0"/>
          <w:iCs w:val="0"/>
          <w:color w:val="FF0000"/>
          <w:sz w:val="24"/>
          <w:szCs w:val="24"/>
        </w:rPr>
        <w:t xml:space="preserve"> a motion was made </w:t>
      </w:r>
      <w:r w:rsidR="00C33232">
        <w:rPr>
          <w:rStyle w:val="Emphasis"/>
          <w:rFonts w:ascii="Times New Roman" w:hAnsi="Times New Roman" w:cs="Times New Roman"/>
          <w:i w:val="0"/>
          <w:iCs w:val="0"/>
          <w:color w:val="FF0000"/>
          <w:sz w:val="24"/>
          <w:szCs w:val="24"/>
        </w:rPr>
        <w:t xml:space="preserve">and seconded </w:t>
      </w:r>
      <w:r w:rsidR="00016170" w:rsidRPr="00016170">
        <w:rPr>
          <w:rStyle w:val="Emphasis"/>
          <w:rFonts w:ascii="Times New Roman" w:hAnsi="Times New Roman" w:cs="Times New Roman"/>
          <w:i w:val="0"/>
          <w:iCs w:val="0"/>
          <w:color w:val="FF0000"/>
          <w:sz w:val="24"/>
          <w:szCs w:val="24"/>
        </w:rPr>
        <w:t>to e</w:t>
      </w:r>
      <w:r w:rsidR="00C33232">
        <w:rPr>
          <w:rStyle w:val="Emphasis"/>
          <w:rFonts w:ascii="Times New Roman" w:hAnsi="Times New Roman" w:cs="Times New Roman"/>
          <w:i w:val="0"/>
          <w:iCs w:val="0"/>
          <w:color w:val="FF0000"/>
          <w:sz w:val="24"/>
          <w:szCs w:val="24"/>
        </w:rPr>
        <w:t xml:space="preserve">stablish the policy that “there </w:t>
      </w:r>
      <w:r w:rsidR="00C33232" w:rsidRPr="00016170">
        <w:rPr>
          <w:rStyle w:val="Emphasis"/>
          <w:rFonts w:ascii="Times New Roman" w:hAnsi="Times New Roman" w:cs="Times New Roman"/>
          <w:i w:val="0"/>
          <w:iCs w:val="0"/>
          <w:color w:val="FF0000"/>
          <w:sz w:val="24"/>
          <w:szCs w:val="24"/>
        </w:rPr>
        <w:t>are</w:t>
      </w:r>
      <w:r w:rsidRPr="00016170">
        <w:rPr>
          <w:rStyle w:val="Emphasis"/>
          <w:rFonts w:ascii="Times New Roman" w:hAnsi="Times New Roman" w:cs="Times New Roman"/>
          <w:i w:val="0"/>
          <w:iCs w:val="0"/>
          <w:color w:val="FF0000"/>
          <w:sz w:val="24"/>
          <w:szCs w:val="24"/>
        </w:rPr>
        <w:t xml:space="preserve"> no administrative College meetings between the last </w:t>
      </w:r>
      <w:r w:rsidR="00016170" w:rsidRPr="00016170">
        <w:rPr>
          <w:rStyle w:val="Emphasis"/>
          <w:rFonts w:ascii="Times New Roman" w:hAnsi="Times New Roman" w:cs="Times New Roman"/>
          <w:i w:val="0"/>
          <w:iCs w:val="0"/>
          <w:color w:val="FF0000"/>
          <w:sz w:val="24"/>
          <w:szCs w:val="24"/>
        </w:rPr>
        <w:t>weeks</w:t>
      </w:r>
      <w:r w:rsidRPr="00016170">
        <w:rPr>
          <w:rStyle w:val="Emphasis"/>
          <w:rFonts w:ascii="Times New Roman" w:hAnsi="Times New Roman" w:cs="Times New Roman"/>
          <w:i w:val="0"/>
          <w:iCs w:val="0"/>
          <w:color w:val="FF0000"/>
          <w:sz w:val="24"/>
          <w:szCs w:val="24"/>
        </w:rPr>
        <w:t xml:space="preserve"> of semester classes through the final exam period</w:t>
      </w:r>
      <w:r w:rsidR="00C33232">
        <w:rPr>
          <w:rStyle w:val="Emphasis"/>
          <w:rFonts w:ascii="Times New Roman" w:hAnsi="Times New Roman" w:cs="Times New Roman"/>
          <w:i w:val="0"/>
          <w:iCs w:val="0"/>
          <w:color w:val="FF0000"/>
          <w:sz w:val="24"/>
          <w:szCs w:val="24"/>
        </w:rPr>
        <w:t>”</w:t>
      </w:r>
      <w:r w:rsidR="00016170" w:rsidRPr="00016170">
        <w:rPr>
          <w:rStyle w:val="Emphasis"/>
          <w:rFonts w:ascii="Times New Roman" w:hAnsi="Times New Roman" w:cs="Times New Roman"/>
          <w:i w:val="0"/>
          <w:iCs w:val="0"/>
          <w:color w:val="FF0000"/>
          <w:sz w:val="24"/>
          <w:szCs w:val="24"/>
        </w:rPr>
        <w:t>.</w:t>
      </w:r>
      <w:r w:rsidR="00016170">
        <w:rPr>
          <w:rStyle w:val="Emphasis"/>
          <w:rFonts w:ascii="Times New Roman" w:hAnsi="Times New Roman" w:cs="Times New Roman"/>
          <w:i w:val="0"/>
          <w:iCs w:val="0"/>
          <w:color w:val="FF0000"/>
          <w:sz w:val="24"/>
          <w:szCs w:val="24"/>
        </w:rPr>
        <w:t xml:space="preserve">  The motion was approved by a Vote of:  8 – 1.*</w:t>
      </w:r>
    </w:p>
    <w:p w:rsidR="000713C8" w:rsidRDefault="000713C8" w:rsidP="00847BD1">
      <w:pPr>
        <w:spacing w:after="0" w:line="240" w:lineRule="auto"/>
        <w:ind w:left="1665"/>
        <w:rPr>
          <w:rStyle w:val="Emphasis"/>
          <w:rFonts w:ascii="Times New Roman" w:hAnsi="Times New Roman" w:cs="Times New Roman"/>
          <w:i w:val="0"/>
          <w:iCs w:val="0"/>
          <w:color w:val="FF0000"/>
          <w:sz w:val="24"/>
          <w:szCs w:val="24"/>
        </w:rPr>
      </w:pPr>
    </w:p>
    <w:p w:rsidR="000713C8" w:rsidRDefault="000713C8" w:rsidP="00847BD1">
      <w:pPr>
        <w:spacing w:after="0" w:line="240" w:lineRule="auto"/>
        <w:ind w:left="1665"/>
        <w:rPr>
          <w:rStyle w:val="Emphasis"/>
          <w:rFonts w:ascii="Times New Roman" w:hAnsi="Times New Roman" w:cs="Times New Roman"/>
          <w:i w:val="0"/>
          <w:iCs w:val="0"/>
          <w:color w:val="FF0000"/>
          <w:sz w:val="24"/>
          <w:szCs w:val="24"/>
        </w:rPr>
      </w:pPr>
    </w:p>
    <w:p w:rsidR="000713C8" w:rsidRDefault="000713C8" w:rsidP="00847BD1">
      <w:pPr>
        <w:spacing w:after="0" w:line="240" w:lineRule="auto"/>
        <w:ind w:left="1665"/>
        <w:rPr>
          <w:rStyle w:val="Emphasis"/>
          <w:rFonts w:ascii="Times New Roman" w:hAnsi="Times New Roman" w:cs="Times New Roman"/>
          <w:i w:val="0"/>
          <w:iCs w:val="0"/>
          <w:color w:val="FF0000"/>
          <w:sz w:val="24"/>
          <w:szCs w:val="24"/>
        </w:rPr>
      </w:pPr>
    </w:p>
    <w:p w:rsidR="000713C8" w:rsidRPr="00847BD1" w:rsidRDefault="000713C8" w:rsidP="00847BD1">
      <w:pPr>
        <w:spacing w:after="0" w:line="240" w:lineRule="auto"/>
        <w:ind w:left="1665"/>
        <w:rPr>
          <w:rStyle w:val="Emphasis"/>
          <w:rFonts w:ascii="Times New Roman" w:hAnsi="Times New Roman" w:cs="Times New Roman"/>
          <w:i w:val="0"/>
          <w:iCs w:val="0"/>
          <w:sz w:val="24"/>
          <w:szCs w:val="24"/>
        </w:rPr>
      </w:pPr>
    </w:p>
    <w:p w:rsidR="00375F22" w:rsidRPr="00375F22" w:rsidRDefault="00375F22" w:rsidP="00375F22">
      <w:pPr>
        <w:pStyle w:val="ListParagraph"/>
        <w:spacing w:after="0" w:line="240" w:lineRule="auto"/>
        <w:ind w:left="2520"/>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2E6EA7" w:rsidRPr="00616E8D" w:rsidRDefault="004B0094" w:rsidP="0046132A">
      <w:pPr>
        <w:pStyle w:val="ListParagraph"/>
        <w:numPr>
          <w:ilvl w:val="0"/>
          <w:numId w:val="2"/>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616E8D">
        <w:rPr>
          <w:rFonts w:ascii="Times New Roman" w:hAnsi="Times New Roman" w:cs="Times New Roman"/>
          <w:i/>
          <w:sz w:val="24"/>
          <w:szCs w:val="24"/>
        </w:rPr>
        <w:t>Chris Tisch</w:t>
      </w:r>
      <w:r w:rsidR="003F6F9C">
        <w:rPr>
          <w:rFonts w:ascii="Times New Roman" w:hAnsi="Times New Roman" w:cs="Times New Roman"/>
          <w:i/>
          <w:sz w:val="24"/>
          <w:szCs w:val="24"/>
        </w:rPr>
        <w:t xml:space="preserve"> and Amy Glicken</w:t>
      </w:r>
      <w:r w:rsidR="00C760F8">
        <w:rPr>
          <w:rFonts w:ascii="Times New Roman" w:hAnsi="Times New Roman" w:cs="Times New Roman"/>
          <w:sz w:val="24"/>
          <w:szCs w:val="24"/>
        </w:rPr>
        <w:t>)</w:t>
      </w:r>
    </w:p>
    <w:p w:rsidR="00616E8D" w:rsidRPr="004121E4" w:rsidRDefault="00616E8D" w:rsidP="00616E8D">
      <w:pPr>
        <w:pStyle w:val="ListParagraph"/>
        <w:spacing w:line="240" w:lineRule="auto"/>
        <w:ind w:left="1080"/>
        <w:rPr>
          <w:rFonts w:ascii="Times New Roman" w:hAnsi="Times New Roman" w:cs="Times New Roman"/>
          <w:sz w:val="24"/>
          <w:szCs w:val="24"/>
          <w:u w:val="single"/>
        </w:rPr>
      </w:pPr>
    </w:p>
    <w:p w:rsidR="006E47EA" w:rsidRPr="006E47EA" w:rsidRDefault="003F6F9C" w:rsidP="006E47EA">
      <w:pPr>
        <w:pStyle w:val="ListParagraph"/>
        <w:numPr>
          <w:ilvl w:val="0"/>
          <w:numId w:val="5"/>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Amy </w:t>
      </w:r>
      <w:r w:rsidR="002E1713" w:rsidRPr="009F5310">
        <w:rPr>
          <w:rFonts w:ascii="Times New Roman" w:hAnsi="Times New Roman" w:cs="Times New Roman"/>
          <w:sz w:val="24"/>
          <w:szCs w:val="24"/>
        </w:rPr>
        <w:t xml:space="preserve">distributed </w:t>
      </w:r>
      <w:r w:rsidR="00621093">
        <w:rPr>
          <w:rFonts w:ascii="Times New Roman" w:hAnsi="Times New Roman" w:cs="Times New Roman"/>
          <w:sz w:val="24"/>
          <w:szCs w:val="24"/>
        </w:rPr>
        <w:t>a handout</w:t>
      </w:r>
      <w:r w:rsidR="002E1713" w:rsidRPr="009F5310">
        <w:rPr>
          <w:rFonts w:ascii="Times New Roman" w:hAnsi="Times New Roman" w:cs="Times New Roman"/>
          <w:sz w:val="24"/>
          <w:szCs w:val="24"/>
        </w:rPr>
        <w:t xml:space="preserve"> of MEZ</w:t>
      </w:r>
      <w:r w:rsidR="00D15E5F">
        <w:rPr>
          <w:rFonts w:ascii="Times New Roman" w:hAnsi="Times New Roman" w:cs="Times New Roman"/>
          <w:sz w:val="24"/>
          <w:szCs w:val="24"/>
        </w:rPr>
        <w:t>COPH g</w:t>
      </w:r>
      <w:r w:rsidR="009F5310">
        <w:rPr>
          <w:rFonts w:ascii="Times New Roman" w:hAnsi="Times New Roman" w:cs="Times New Roman"/>
          <w:sz w:val="24"/>
          <w:szCs w:val="24"/>
        </w:rPr>
        <w:t xml:space="preserve">raduate </w:t>
      </w:r>
      <w:r w:rsidR="002E1713" w:rsidRPr="009F5310">
        <w:rPr>
          <w:rFonts w:ascii="Times New Roman" w:hAnsi="Times New Roman" w:cs="Times New Roman"/>
          <w:sz w:val="24"/>
          <w:szCs w:val="24"/>
        </w:rPr>
        <w:t>applican</w:t>
      </w:r>
      <w:r w:rsidR="006E47EA">
        <w:rPr>
          <w:rFonts w:ascii="Times New Roman" w:hAnsi="Times New Roman" w:cs="Times New Roman"/>
          <w:sz w:val="24"/>
          <w:szCs w:val="24"/>
        </w:rPr>
        <w:t>ts admissions statistics for F</w:t>
      </w:r>
      <w:r w:rsidR="009F5310">
        <w:rPr>
          <w:rFonts w:ascii="Times New Roman" w:hAnsi="Times New Roman" w:cs="Times New Roman"/>
          <w:sz w:val="24"/>
          <w:szCs w:val="24"/>
        </w:rPr>
        <w:t xml:space="preserve">all 2012 </w:t>
      </w:r>
      <w:r w:rsidR="00FA1046">
        <w:rPr>
          <w:rFonts w:ascii="Times New Roman" w:hAnsi="Times New Roman" w:cs="Times New Roman"/>
          <w:sz w:val="24"/>
          <w:szCs w:val="24"/>
        </w:rPr>
        <w:t>(as of May 1</w:t>
      </w:r>
      <w:r w:rsidR="00621093">
        <w:rPr>
          <w:rFonts w:ascii="Times New Roman" w:hAnsi="Times New Roman" w:cs="Times New Roman"/>
          <w:sz w:val="24"/>
          <w:szCs w:val="24"/>
        </w:rPr>
        <w:t xml:space="preserve">, 2012) </w:t>
      </w:r>
      <w:r w:rsidR="006E47EA">
        <w:rPr>
          <w:rFonts w:ascii="Times New Roman" w:hAnsi="Times New Roman" w:cs="Times New Roman"/>
          <w:sz w:val="24"/>
          <w:szCs w:val="24"/>
        </w:rPr>
        <w:t>for committee review and program admissions deadlines and criteria</w:t>
      </w:r>
      <w:r w:rsidR="006E47EA" w:rsidRPr="009F5310">
        <w:rPr>
          <w:rFonts w:ascii="Times New Roman" w:hAnsi="Times New Roman" w:cs="Times New Roman"/>
          <w:sz w:val="24"/>
          <w:szCs w:val="24"/>
        </w:rPr>
        <w:t xml:space="preserve"> </w:t>
      </w:r>
      <w:r w:rsidR="002E1713" w:rsidRPr="009F5310">
        <w:rPr>
          <w:rFonts w:ascii="Times New Roman" w:hAnsi="Times New Roman" w:cs="Times New Roman"/>
          <w:sz w:val="24"/>
          <w:szCs w:val="24"/>
        </w:rPr>
        <w:t>reference</w:t>
      </w:r>
      <w:r w:rsidR="00526C1C" w:rsidRPr="009F5310">
        <w:rPr>
          <w:rFonts w:ascii="Times New Roman" w:hAnsi="Times New Roman" w:cs="Times New Roman"/>
          <w:sz w:val="24"/>
          <w:szCs w:val="24"/>
        </w:rPr>
        <w:t xml:space="preserve"> (see attachment</w:t>
      </w:r>
      <w:r w:rsidR="00FA1046">
        <w:rPr>
          <w:rFonts w:ascii="Times New Roman" w:hAnsi="Times New Roman" w:cs="Times New Roman"/>
          <w:sz w:val="24"/>
          <w:szCs w:val="24"/>
        </w:rPr>
        <w:t>s</w:t>
      </w:r>
      <w:r w:rsidR="00526C1C" w:rsidRPr="009F5310">
        <w:rPr>
          <w:rFonts w:ascii="Times New Roman" w:hAnsi="Times New Roman" w:cs="Times New Roman"/>
          <w:sz w:val="24"/>
          <w:szCs w:val="24"/>
        </w:rPr>
        <w:t xml:space="preserve"> below):</w:t>
      </w:r>
      <w:r w:rsidR="00F30A02">
        <w:tab/>
      </w:r>
    </w:p>
    <w:p w:rsidR="00194D42" w:rsidRDefault="006E47EA" w:rsidP="00194D42">
      <w:pPr>
        <w:spacing w:line="240" w:lineRule="auto"/>
        <w:ind w:left="1800"/>
        <w:rPr>
          <w:rFonts w:ascii="Times New Roman" w:hAnsi="Times New Roman" w:cs="Times New Roman"/>
          <w:sz w:val="24"/>
          <w:szCs w:val="24"/>
        </w:rPr>
      </w:pPr>
      <w:r>
        <w:rPr>
          <w:rFonts w:ascii="Times New Roman" w:hAnsi="Times New Roman" w:cs="Times New Roman"/>
          <w:sz w:val="24"/>
          <w:szCs w:val="24"/>
        </w:rPr>
        <w:t xml:space="preserve">Amy stated that admissions applications are down by 9%.  At the next Education Committee meeting, admissions deadlines and criteria for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2013 will be discussed</w:t>
      </w:r>
      <w:r w:rsidR="00194D42">
        <w:rPr>
          <w:rFonts w:ascii="Times New Roman" w:hAnsi="Times New Roman" w:cs="Times New Roman"/>
          <w:sz w:val="24"/>
          <w:szCs w:val="24"/>
        </w:rPr>
        <w:t>.</w:t>
      </w:r>
    </w:p>
    <w:p w:rsidR="00194D42" w:rsidRPr="009E7ADC" w:rsidRDefault="000D2E51" w:rsidP="009E7ADC">
      <w:pPr>
        <w:spacing w:line="240" w:lineRule="auto"/>
        <w:ind w:left="1800"/>
        <w:rPr>
          <w:rFonts w:ascii="Times New Roman" w:hAnsi="Times New Roman" w:cs="Times New Roman"/>
          <w:sz w:val="24"/>
          <w:szCs w:val="24"/>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Excel.Sheet.12" ShapeID="_x0000_i1025" DrawAspect="Icon" ObjectID="_1402388341" r:id="rId10"/>
        </w:object>
      </w:r>
      <w:r w:rsidRPr="000D2E51">
        <w:t xml:space="preserve"> </w:t>
      </w:r>
      <w:r>
        <w:object w:dxaOrig="1540" w:dyaOrig="995">
          <v:shape id="_x0000_i1026" type="#_x0000_t75" style="width:77.25pt;height:49.5pt" o:ole="">
            <v:imagedata r:id="rId11" o:title=""/>
          </v:shape>
          <o:OLEObject Type="Embed" ProgID="Word.Document.12" ShapeID="_x0000_i1026" DrawAspect="Icon" ObjectID="_1402388342" r:id="rId12">
            <o:FieldCodes>\s</o:FieldCodes>
          </o:OLEObject>
        </w:object>
      </w:r>
    </w:p>
    <w:p w:rsidR="008B3D02" w:rsidRDefault="00BD2DBE" w:rsidP="0046132A">
      <w:pPr>
        <w:pStyle w:val="ListParagraph"/>
        <w:numPr>
          <w:ilvl w:val="0"/>
          <w:numId w:val="2"/>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691AA5" w:rsidRPr="008D41E9">
        <w:rPr>
          <w:rFonts w:ascii="Times New Roman" w:hAnsi="Times New Roman" w:cs="Times New Roman"/>
          <w:i/>
          <w:sz w:val="24"/>
          <w:szCs w:val="24"/>
        </w:rPr>
        <w:t>Joe Gerald</w:t>
      </w:r>
      <w:r w:rsidR="002A3CC2">
        <w:rPr>
          <w:rFonts w:ascii="Times New Roman" w:hAnsi="Times New Roman" w:cs="Times New Roman"/>
          <w:sz w:val="24"/>
          <w:szCs w:val="24"/>
        </w:rPr>
        <w:t xml:space="preserve"> &amp;</w:t>
      </w:r>
      <w:r w:rsidR="002A3CC2" w:rsidRPr="002A3CC2">
        <w:rPr>
          <w:rFonts w:ascii="Times New Roman" w:hAnsi="Times New Roman" w:cs="Times New Roman"/>
          <w:i/>
          <w:sz w:val="24"/>
          <w:szCs w:val="24"/>
        </w:rPr>
        <w:t xml:space="preserve"> Alan Beaudrie)</w:t>
      </w:r>
    </w:p>
    <w:p w:rsidR="00F03C6E" w:rsidRDefault="00EF0455" w:rsidP="00194D42">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Alan repor</w:t>
      </w:r>
      <w:r w:rsidR="006E47EA">
        <w:rPr>
          <w:rFonts w:ascii="Times New Roman" w:hAnsi="Times New Roman" w:cs="Times New Roman"/>
          <w:sz w:val="24"/>
          <w:szCs w:val="24"/>
        </w:rPr>
        <w:t>ted that there are currently 590</w:t>
      </w:r>
      <w:r>
        <w:rPr>
          <w:rFonts w:ascii="Times New Roman" w:hAnsi="Times New Roman" w:cs="Times New Roman"/>
          <w:sz w:val="24"/>
          <w:szCs w:val="24"/>
        </w:rPr>
        <w:t xml:space="preserve"> active </w:t>
      </w:r>
      <w:r w:rsidR="002329F6">
        <w:rPr>
          <w:rFonts w:ascii="Times New Roman" w:hAnsi="Times New Roman" w:cs="Times New Roman"/>
          <w:sz w:val="24"/>
          <w:szCs w:val="24"/>
        </w:rPr>
        <w:t xml:space="preserve">BS Public health majors.  For </w:t>
      </w:r>
      <w:proofErr w:type="gramStart"/>
      <w:r w:rsidR="002329F6">
        <w:rPr>
          <w:rFonts w:ascii="Times New Roman" w:hAnsi="Times New Roman" w:cs="Times New Roman"/>
          <w:sz w:val="24"/>
          <w:szCs w:val="24"/>
        </w:rPr>
        <w:t>Spring</w:t>
      </w:r>
      <w:proofErr w:type="gramEnd"/>
      <w:r w:rsidR="002329F6">
        <w:rPr>
          <w:rFonts w:ascii="Times New Roman" w:hAnsi="Times New Roman" w:cs="Times New Roman"/>
          <w:sz w:val="24"/>
          <w:szCs w:val="24"/>
        </w:rPr>
        <w:t xml:space="preserve"> 2012, there are 151 enrolled in the major and 404 enrolled as pre-major.  In addition, there are 63 Public Health BS minors.</w:t>
      </w:r>
      <w:r w:rsidR="00194D42">
        <w:rPr>
          <w:rFonts w:ascii="Times New Roman" w:hAnsi="Times New Roman" w:cs="Times New Roman"/>
          <w:sz w:val="24"/>
          <w:szCs w:val="24"/>
        </w:rPr>
        <w:t xml:space="preserve">  Comments from discussion:</w:t>
      </w:r>
    </w:p>
    <w:p w:rsidR="00194D42" w:rsidRDefault="00194D42" w:rsidP="00194D42">
      <w:pPr>
        <w:pStyle w:val="ListParagraph"/>
        <w:spacing w:line="240" w:lineRule="auto"/>
        <w:ind w:left="1080"/>
        <w:rPr>
          <w:rFonts w:ascii="Times New Roman" w:hAnsi="Times New Roman" w:cs="Times New Roman"/>
          <w:sz w:val="24"/>
          <w:szCs w:val="24"/>
        </w:rPr>
      </w:pPr>
    </w:p>
    <w:p w:rsidR="00744CF3" w:rsidRPr="00E3359E" w:rsidRDefault="00194D42" w:rsidP="00E73E86">
      <w:pPr>
        <w:pStyle w:val="ListParagraph"/>
        <w:numPr>
          <w:ilvl w:val="0"/>
          <w:numId w:val="31"/>
        </w:numPr>
        <w:spacing w:after="0" w:line="240" w:lineRule="auto"/>
        <w:rPr>
          <w:rFonts w:ascii="Times New Roman" w:hAnsi="Times New Roman" w:cs="Times New Roman"/>
          <w:sz w:val="24"/>
          <w:szCs w:val="24"/>
        </w:rPr>
      </w:pPr>
      <w:r w:rsidRPr="00E73E86">
        <w:rPr>
          <w:rFonts w:ascii="Times New Roman" w:hAnsi="Times New Roman" w:cs="Times New Roman"/>
          <w:sz w:val="24"/>
          <w:szCs w:val="24"/>
        </w:rPr>
        <w:t xml:space="preserve">The original plan </w:t>
      </w:r>
      <w:r w:rsidR="00E73E86" w:rsidRPr="00E73E86">
        <w:rPr>
          <w:rFonts w:ascii="Times New Roman" w:hAnsi="Times New Roman" w:cs="Times New Roman"/>
          <w:sz w:val="24"/>
        </w:rPr>
        <w:t xml:space="preserve">anticipated student enrollment for the BSPH undergraduate program majors at 250 majors.  However, the now the active majors have </w:t>
      </w:r>
      <w:r w:rsidR="00B3357B">
        <w:rPr>
          <w:rFonts w:ascii="Times New Roman" w:hAnsi="Times New Roman" w:cs="Times New Roman"/>
          <w:sz w:val="24"/>
        </w:rPr>
        <w:t xml:space="preserve">now </w:t>
      </w:r>
      <w:r w:rsidR="00E73E86" w:rsidRPr="00E73E86">
        <w:rPr>
          <w:rFonts w:ascii="Times New Roman" w:hAnsi="Times New Roman" w:cs="Times New Roman"/>
          <w:sz w:val="24"/>
        </w:rPr>
        <w:t>more than doubled.</w:t>
      </w:r>
    </w:p>
    <w:p w:rsidR="00E3359E" w:rsidRPr="00B3357B" w:rsidRDefault="00E3359E" w:rsidP="00E73E86">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rPr>
        <w:t>The advising load on staff has greatly increased and is of great concern.</w:t>
      </w:r>
    </w:p>
    <w:p w:rsidR="00B3357B" w:rsidRPr="00B3357B" w:rsidRDefault="00B3357B" w:rsidP="00E73E86">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rPr>
        <w:t>RCM (responsibility centered management)</w:t>
      </w:r>
      <w:r w:rsidR="00E3359E">
        <w:rPr>
          <w:rFonts w:ascii="Times New Roman" w:hAnsi="Times New Roman" w:cs="Times New Roman"/>
          <w:sz w:val="24"/>
        </w:rPr>
        <w:t xml:space="preserve"> </w:t>
      </w:r>
      <w:r>
        <w:rPr>
          <w:rFonts w:ascii="Times New Roman" w:hAnsi="Times New Roman" w:cs="Times New Roman"/>
          <w:sz w:val="24"/>
        </w:rPr>
        <w:t>is currently “on hold”.</w:t>
      </w:r>
    </w:p>
    <w:p w:rsidR="00B3357B" w:rsidRDefault="00E3359E" w:rsidP="00E73E86">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University looking at models at other universities (e.g. Temple University)</w:t>
      </w:r>
    </w:p>
    <w:p w:rsidR="00E3359E" w:rsidRDefault="00E3359E" w:rsidP="00E73E86">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Distribution of costs:  Colleges will receive less money per students, as UA administrative costs are higher (e.g. facilities, operations, utilities, etc.).</w:t>
      </w:r>
    </w:p>
    <w:p w:rsidR="00E3359E" w:rsidRDefault="00E3359E" w:rsidP="00E3359E">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Should our College remain budget neutral and only increase enrollment by 10%?   </w:t>
      </w:r>
      <w:r w:rsidRPr="00E3359E">
        <w:rPr>
          <w:rFonts w:ascii="Times New Roman" w:hAnsi="Times New Roman" w:cs="Times New Roman"/>
          <w:sz w:val="24"/>
          <w:szCs w:val="24"/>
        </w:rPr>
        <w:t>Should we cap</w:t>
      </w:r>
      <w:r>
        <w:rPr>
          <w:rFonts w:ascii="Times New Roman" w:hAnsi="Times New Roman" w:cs="Times New Roman"/>
          <w:sz w:val="24"/>
          <w:szCs w:val="24"/>
        </w:rPr>
        <w:t xml:space="preserve"> the </w:t>
      </w:r>
      <w:r w:rsidRPr="00E3359E">
        <w:rPr>
          <w:rFonts w:ascii="Times New Roman" w:hAnsi="Times New Roman" w:cs="Times New Roman"/>
          <w:sz w:val="24"/>
          <w:szCs w:val="24"/>
        </w:rPr>
        <w:t>undergraduate enrollment admissions in our College</w:t>
      </w:r>
      <w:r>
        <w:rPr>
          <w:rFonts w:ascii="Times New Roman" w:hAnsi="Times New Roman" w:cs="Times New Roman"/>
          <w:sz w:val="24"/>
          <w:szCs w:val="24"/>
        </w:rPr>
        <w:t xml:space="preserve">?  We need </w:t>
      </w:r>
      <w:r w:rsidRPr="00E3359E">
        <w:rPr>
          <w:rFonts w:ascii="Times New Roman" w:hAnsi="Times New Roman" w:cs="Times New Roman"/>
          <w:sz w:val="24"/>
          <w:szCs w:val="24"/>
        </w:rPr>
        <w:t xml:space="preserve">more support for our </w:t>
      </w:r>
      <w:r>
        <w:rPr>
          <w:rFonts w:ascii="Times New Roman" w:hAnsi="Times New Roman" w:cs="Times New Roman"/>
          <w:sz w:val="24"/>
          <w:szCs w:val="24"/>
        </w:rPr>
        <w:t xml:space="preserve">undergraduate </w:t>
      </w:r>
      <w:r w:rsidRPr="00E3359E">
        <w:rPr>
          <w:rFonts w:ascii="Times New Roman" w:hAnsi="Times New Roman" w:cs="Times New Roman"/>
          <w:sz w:val="24"/>
          <w:szCs w:val="24"/>
        </w:rPr>
        <w:t>program</w:t>
      </w:r>
      <w:r>
        <w:rPr>
          <w:rFonts w:ascii="Times New Roman" w:hAnsi="Times New Roman" w:cs="Times New Roman"/>
          <w:sz w:val="24"/>
          <w:szCs w:val="24"/>
        </w:rPr>
        <w:t>.</w:t>
      </w:r>
    </w:p>
    <w:p w:rsidR="00E3359E" w:rsidRDefault="00E3359E" w:rsidP="00E3359E">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Tuition has increased and students need to get through the program.</w:t>
      </w:r>
    </w:p>
    <w:p w:rsidR="00E3359E" w:rsidRDefault="00B10D6A" w:rsidP="00E3359E">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A proposal has been sent</w:t>
      </w:r>
      <w:r w:rsidR="00E3359E">
        <w:rPr>
          <w:rFonts w:ascii="Times New Roman" w:hAnsi="Times New Roman" w:cs="Times New Roman"/>
          <w:sz w:val="24"/>
          <w:szCs w:val="24"/>
        </w:rPr>
        <w:t xml:space="preserve"> to Iman regarding a 2.0 FTE to support undergraduate advising and internships.  The Education Committee is behind this decision.  Iman has been waiting on final budget decisions</w:t>
      </w:r>
      <w:r w:rsidR="00C33232">
        <w:rPr>
          <w:rFonts w:ascii="Times New Roman" w:hAnsi="Times New Roman" w:cs="Times New Roman"/>
          <w:sz w:val="24"/>
          <w:szCs w:val="24"/>
        </w:rPr>
        <w:t xml:space="preserve"> for funding for the next fiscal year.</w:t>
      </w:r>
    </w:p>
    <w:p w:rsidR="007E0583" w:rsidRPr="007E0583" w:rsidRDefault="007E0583" w:rsidP="007E0583">
      <w:pPr>
        <w:spacing w:after="0" w:line="240" w:lineRule="auto"/>
        <w:ind w:left="1440"/>
        <w:rPr>
          <w:rFonts w:ascii="Times New Roman" w:hAnsi="Times New Roman" w:cs="Times New Roman"/>
          <w:sz w:val="24"/>
          <w:szCs w:val="24"/>
        </w:rPr>
      </w:pPr>
    </w:p>
    <w:p w:rsidR="00C33232" w:rsidRDefault="00C33232" w:rsidP="00C33232">
      <w:pPr>
        <w:spacing w:after="0" w:line="240" w:lineRule="auto"/>
        <w:ind w:left="1440"/>
        <w:rPr>
          <w:rFonts w:ascii="Times New Roman" w:hAnsi="Times New Roman" w:cs="Times New Roman"/>
          <w:color w:val="FF0000"/>
          <w:sz w:val="24"/>
          <w:szCs w:val="24"/>
        </w:rPr>
      </w:pPr>
      <w:r>
        <w:rPr>
          <w:rFonts w:ascii="Times New Roman" w:hAnsi="Times New Roman" w:cs="Times New Roman"/>
          <w:sz w:val="24"/>
          <w:szCs w:val="24"/>
        </w:rPr>
        <w:t xml:space="preserve">After committee discussion, </w:t>
      </w:r>
      <w:r w:rsidRPr="00C33232">
        <w:rPr>
          <w:rFonts w:ascii="Times New Roman" w:hAnsi="Times New Roman" w:cs="Times New Roman"/>
          <w:color w:val="FF0000"/>
          <w:sz w:val="24"/>
          <w:szCs w:val="24"/>
        </w:rPr>
        <w:t>a motion was made and seconded to recommend an increase in staffing for undergraduate advising based on the increase in undergraduate enrollments to the BSPH.  The motion was approved by a Vote of 9-0.</w:t>
      </w:r>
    </w:p>
    <w:p w:rsidR="00F379FB" w:rsidRDefault="00F379FB" w:rsidP="00F379FB">
      <w:pPr>
        <w:pStyle w:val="ListParagraph"/>
        <w:spacing w:line="240" w:lineRule="auto"/>
        <w:ind w:left="1080"/>
        <w:rPr>
          <w:rFonts w:ascii="Times New Roman" w:hAnsi="Times New Roman" w:cs="Times New Roman"/>
          <w:sz w:val="24"/>
          <w:szCs w:val="24"/>
        </w:rPr>
      </w:pPr>
    </w:p>
    <w:p w:rsidR="009E7ADC" w:rsidRDefault="00623867" w:rsidP="00C45D19">
      <w:pPr>
        <w:pStyle w:val="ListParagraph"/>
        <w:numPr>
          <w:ilvl w:val="0"/>
          <w:numId w:val="2"/>
        </w:numPr>
        <w:spacing w:after="0" w:line="240" w:lineRule="auto"/>
        <w:rPr>
          <w:rFonts w:ascii="Times New Roman" w:hAnsi="Times New Roman"/>
          <w:sz w:val="24"/>
          <w:szCs w:val="24"/>
          <w:u w:val="single"/>
        </w:rPr>
      </w:pPr>
      <w:r>
        <w:rPr>
          <w:rFonts w:ascii="Times New Roman" w:hAnsi="Times New Roman"/>
          <w:sz w:val="24"/>
          <w:szCs w:val="24"/>
          <w:u w:val="single"/>
        </w:rPr>
        <w:t xml:space="preserve">BSPH </w:t>
      </w:r>
      <w:r w:rsidR="00D157C3">
        <w:rPr>
          <w:rFonts w:ascii="Times New Roman" w:hAnsi="Times New Roman"/>
          <w:sz w:val="24"/>
          <w:szCs w:val="24"/>
          <w:u w:val="single"/>
        </w:rPr>
        <w:t>Curriculum</w:t>
      </w:r>
      <w:r w:rsidR="009E7ADC">
        <w:rPr>
          <w:rFonts w:ascii="Times New Roman" w:hAnsi="Times New Roman"/>
          <w:sz w:val="24"/>
          <w:szCs w:val="24"/>
          <w:u w:val="single"/>
        </w:rPr>
        <w:t xml:space="preserve"> Changes for 2012-2013</w:t>
      </w:r>
      <w:r>
        <w:rPr>
          <w:rFonts w:ascii="Times New Roman" w:hAnsi="Times New Roman"/>
          <w:sz w:val="24"/>
          <w:szCs w:val="24"/>
          <w:u w:val="single"/>
        </w:rPr>
        <w:t xml:space="preserve"> Academic Catalog</w:t>
      </w:r>
      <w:r w:rsidR="009E7ADC">
        <w:rPr>
          <w:rFonts w:ascii="Times New Roman" w:hAnsi="Times New Roman"/>
          <w:sz w:val="24"/>
          <w:szCs w:val="24"/>
          <w:u w:val="single"/>
        </w:rPr>
        <w:t>:</w:t>
      </w:r>
      <w:r w:rsidR="009E7ADC" w:rsidRPr="009E7ADC">
        <w:rPr>
          <w:rFonts w:ascii="Times New Roman" w:hAnsi="Times New Roman"/>
          <w:sz w:val="24"/>
          <w:szCs w:val="24"/>
        </w:rPr>
        <w:t xml:space="preserve">  (</w:t>
      </w:r>
      <w:r w:rsidR="009E7ADC" w:rsidRPr="009E7ADC">
        <w:rPr>
          <w:rFonts w:ascii="Times New Roman" w:hAnsi="Times New Roman"/>
          <w:i/>
          <w:sz w:val="24"/>
          <w:szCs w:val="24"/>
        </w:rPr>
        <w:t>Joe Gerald</w:t>
      </w:r>
      <w:r w:rsidR="009E7ADC" w:rsidRPr="009E7ADC">
        <w:rPr>
          <w:rFonts w:ascii="Times New Roman" w:hAnsi="Times New Roman"/>
          <w:sz w:val="24"/>
          <w:szCs w:val="24"/>
        </w:rPr>
        <w:t>)</w:t>
      </w:r>
    </w:p>
    <w:p w:rsidR="009E7ADC" w:rsidRDefault="009E7ADC" w:rsidP="009E7ADC">
      <w:pPr>
        <w:pStyle w:val="ListParagraph"/>
        <w:spacing w:after="0" w:line="240" w:lineRule="auto"/>
        <w:ind w:left="1080"/>
        <w:rPr>
          <w:rFonts w:ascii="Times New Roman" w:hAnsi="Times New Roman"/>
          <w:sz w:val="24"/>
          <w:szCs w:val="24"/>
        </w:rPr>
      </w:pPr>
      <w:r>
        <w:rPr>
          <w:rFonts w:ascii="Times New Roman" w:hAnsi="Times New Roman"/>
          <w:sz w:val="24"/>
          <w:szCs w:val="24"/>
        </w:rPr>
        <w:t xml:space="preserve">Joe </w:t>
      </w:r>
      <w:r w:rsidR="00D157C3">
        <w:rPr>
          <w:rFonts w:ascii="Times New Roman" w:hAnsi="Times New Roman"/>
          <w:sz w:val="24"/>
          <w:szCs w:val="24"/>
        </w:rPr>
        <w:t xml:space="preserve">gave an overview of the proposed BSPH updates and changes for the 2012-2013 academic </w:t>
      </w:r>
      <w:proofErr w:type="gramStart"/>
      <w:r w:rsidR="00D157C3">
        <w:rPr>
          <w:rFonts w:ascii="Times New Roman" w:hAnsi="Times New Roman"/>
          <w:sz w:val="24"/>
          <w:szCs w:val="24"/>
        </w:rPr>
        <w:t>catalog</w:t>
      </w:r>
      <w:proofErr w:type="gramEnd"/>
      <w:r w:rsidR="00D157C3">
        <w:rPr>
          <w:rFonts w:ascii="Times New Roman" w:hAnsi="Times New Roman"/>
          <w:sz w:val="24"/>
          <w:szCs w:val="24"/>
        </w:rPr>
        <w:t xml:space="preserve"> (see attachment below).  Joe stated that CPH 375 has been add</w:t>
      </w:r>
      <w:r w:rsidR="00446FA8">
        <w:rPr>
          <w:rFonts w:ascii="Times New Roman" w:hAnsi="Times New Roman"/>
          <w:sz w:val="24"/>
          <w:szCs w:val="24"/>
        </w:rPr>
        <w:t xml:space="preserve">ed to the core unit courses.  </w:t>
      </w:r>
      <w:r w:rsidR="00D157C3">
        <w:rPr>
          <w:rFonts w:ascii="Times New Roman" w:hAnsi="Times New Roman"/>
          <w:sz w:val="24"/>
          <w:szCs w:val="24"/>
        </w:rPr>
        <w:t xml:space="preserve">CPH 300 has been converted to CPH 200 and moved </w:t>
      </w:r>
      <w:r w:rsidR="00446FA8">
        <w:rPr>
          <w:rFonts w:ascii="Times New Roman" w:hAnsi="Times New Roman"/>
          <w:sz w:val="24"/>
          <w:szCs w:val="24"/>
        </w:rPr>
        <w:t xml:space="preserve">from a core </w:t>
      </w:r>
      <w:r w:rsidR="00D157C3">
        <w:rPr>
          <w:rFonts w:ascii="Times New Roman" w:hAnsi="Times New Roman"/>
          <w:sz w:val="24"/>
          <w:szCs w:val="24"/>
        </w:rPr>
        <w:t xml:space="preserve">to a prerequisite requirement.  In addition, Joe commented that there is now </w:t>
      </w:r>
      <w:r w:rsidR="00D157C3">
        <w:rPr>
          <w:rFonts w:ascii="Times New Roman" w:hAnsi="Times New Roman"/>
          <w:sz w:val="24"/>
          <w:szCs w:val="24"/>
        </w:rPr>
        <w:lastRenderedPageBreak/>
        <w:t xml:space="preserve">more flexibility within the track units, as there have been additional course added for students to select from to meet the track unit requirements. </w:t>
      </w:r>
      <w:r w:rsidR="00A41056">
        <w:rPr>
          <w:rFonts w:ascii="Times New Roman" w:hAnsi="Times New Roman"/>
          <w:sz w:val="24"/>
          <w:szCs w:val="24"/>
        </w:rPr>
        <w:t>Joe commented that i</w:t>
      </w:r>
      <w:r w:rsidR="00D157C3">
        <w:rPr>
          <w:rFonts w:ascii="Times New Roman" w:hAnsi="Times New Roman"/>
          <w:sz w:val="24"/>
          <w:szCs w:val="24"/>
        </w:rPr>
        <w:t xml:space="preserve">f Joe Tabor’s new proposed 400 level </w:t>
      </w:r>
      <w:proofErr w:type="gramStart"/>
      <w:r w:rsidR="00D157C3">
        <w:rPr>
          <w:rFonts w:ascii="Times New Roman" w:hAnsi="Times New Roman"/>
          <w:sz w:val="24"/>
          <w:szCs w:val="24"/>
        </w:rPr>
        <w:t>course</w:t>
      </w:r>
      <w:proofErr w:type="gramEnd"/>
      <w:r w:rsidR="00A41056">
        <w:rPr>
          <w:rFonts w:ascii="Times New Roman" w:hAnsi="Times New Roman"/>
          <w:sz w:val="24"/>
          <w:szCs w:val="24"/>
        </w:rPr>
        <w:t>, CPH 4xx, Introduction to Environmental Health Policy</w:t>
      </w:r>
      <w:r w:rsidR="00D157C3">
        <w:rPr>
          <w:rFonts w:ascii="Times New Roman" w:hAnsi="Times New Roman"/>
          <w:sz w:val="24"/>
          <w:szCs w:val="24"/>
        </w:rPr>
        <w:t xml:space="preserve"> is funded and approved, it will be added to the EHS track</w:t>
      </w:r>
      <w:r w:rsidR="00623867">
        <w:rPr>
          <w:rFonts w:ascii="Times New Roman" w:hAnsi="Times New Roman"/>
          <w:sz w:val="24"/>
          <w:szCs w:val="24"/>
        </w:rPr>
        <w:t xml:space="preserve"> for students to select from.</w:t>
      </w:r>
      <w:r w:rsidR="00D157C3">
        <w:rPr>
          <w:rFonts w:ascii="Times New Roman" w:hAnsi="Times New Roman"/>
          <w:sz w:val="24"/>
          <w:szCs w:val="24"/>
        </w:rPr>
        <w:t xml:space="preserve"> </w:t>
      </w:r>
      <w:r w:rsidR="003D5C86">
        <w:rPr>
          <w:rFonts w:ascii="Times New Roman" w:hAnsi="Times New Roman"/>
          <w:sz w:val="24"/>
          <w:szCs w:val="24"/>
        </w:rPr>
        <w:t>Also, students must be actively enrolled in the BSPH major, in order to register for MEZCOPH 400 level undergraduate courses.  Differential tuition applies to those undergraduate students who are actively enrolled in the BSPH major.</w:t>
      </w:r>
    </w:p>
    <w:p w:rsidR="00D157C3" w:rsidRDefault="00D157C3" w:rsidP="009E7ADC">
      <w:pPr>
        <w:pStyle w:val="ListParagraph"/>
        <w:spacing w:after="0" w:line="240" w:lineRule="auto"/>
        <w:ind w:left="1080"/>
        <w:rPr>
          <w:rFonts w:ascii="Times New Roman" w:hAnsi="Times New Roman"/>
          <w:sz w:val="24"/>
          <w:szCs w:val="24"/>
        </w:rPr>
      </w:pPr>
    </w:p>
    <w:p w:rsidR="00437B0D" w:rsidRDefault="00D157C3" w:rsidP="003F2C97">
      <w:pPr>
        <w:pStyle w:val="ListParagraph"/>
        <w:spacing w:after="0" w:line="240" w:lineRule="auto"/>
        <w:ind w:left="1800" w:firstLine="360"/>
      </w:pPr>
      <w:r>
        <w:object w:dxaOrig="1540" w:dyaOrig="995">
          <v:shape id="_x0000_i1027" type="#_x0000_t75" style="width:77.25pt;height:49.5pt" o:ole="">
            <v:imagedata r:id="rId13" o:title=""/>
          </v:shape>
          <o:OLEObject Type="Embed" ProgID="Word.Document.12" ShapeID="_x0000_i1027" DrawAspect="Icon" ObjectID="_1402388343" r:id="rId14">
            <o:FieldCodes>\s</o:FieldCodes>
          </o:OLEObject>
        </w:object>
      </w:r>
    </w:p>
    <w:p w:rsidR="00437B0D" w:rsidRPr="00F30050" w:rsidRDefault="00437B0D" w:rsidP="00437B0D">
      <w:pPr>
        <w:spacing w:after="0" w:line="240" w:lineRule="auto"/>
        <w:ind w:left="1440"/>
        <w:rPr>
          <w:rFonts w:ascii="Times New Roman" w:hAnsi="Times New Roman" w:cs="Times New Roman"/>
          <w:color w:val="FF0000"/>
          <w:sz w:val="24"/>
          <w:szCs w:val="24"/>
        </w:rPr>
      </w:pPr>
      <w:r w:rsidRPr="00F30050">
        <w:rPr>
          <w:rFonts w:ascii="Times New Roman" w:hAnsi="Times New Roman" w:cs="Times New Roman"/>
          <w:sz w:val="24"/>
          <w:szCs w:val="24"/>
        </w:rPr>
        <w:t>After committee discussion</w:t>
      </w:r>
      <w:r w:rsidRPr="00F30050">
        <w:rPr>
          <w:rFonts w:ascii="Times New Roman" w:hAnsi="Times New Roman" w:cs="Times New Roman"/>
          <w:color w:val="FF0000"/>
          <w:sz w:val="24"/>
          <w:szCs w:val="24"/>
        </w:rPr>
        <w:t>, a mo</w:t>
      </w:r>
      <w:r w:rsidR="00F30050" w:rsidRPr="00F30050">
        <w:rPr>
          <w:rFonts w:ascii="Times New Roman" w:hAnsi="Times New Roman" w:cs="Times New Roman"/>
          <w:color w:val="FF0000"/>
          <w:sz w:val="24"/>
          <w:szCs w:val="24"/>
        </w:rPr>
        <w:t xml:space="preserve">tion was made and seconded to accept the changes and updates to the </w:t>
      </w:r>
      <w:r w:rsidRPr="00F30050">
        <w:rPr>
          <w:rFonts w:ascii="Times New Roman" w:hAnsi="Times New Roman" w:cs="Times New Roman"/>
          <w:color w:val="FF0000"/>
          <w:sz w:val="24"/>
          <w:szCs w:val="24"/>
        </w:rPr>
        <w:t>BSPH</w:t>
      </w:r>
      <w:r w:rsidR="00F30050" w:rsidRPr="00F30050">
        <w:rPr>
          <w:rFonts w:ascii="Times New Roman" w:hAnsi="Times New Roman" w:cs="Times New Roman"/>
          <w:color w:val="FF0000"/>
          <w:sz w:val="24"/>
          <w:szCs w:val="24"/>
        </w:rPr>
        <w:t xml:space="preserve"> </w:t>
      </w:r>
      <w:r w:rsidR="00F30050">
        <w:rPr>
          <w:rFonts w:ascii="Times New Roman" w:hAnsi="Times New Roman"/>
          <w:color w:val="FF0000"/>
          <w:sz w:val="24"/>
          <w:szCs w:val="24"/>
        </w:rPr>
        <w:t>c</w:t>
      </w:r>
      <w:r w:rsidR="00F30050" w:rsidRPr="00F30050">
        <w:rPr>
          <w:rFonts w:ascii="Times New Roman" w:hAnsi="Times New Roman"/>
          <w:color w:val="FF0000"/>
          <w:sz w:val="24"/>
          <w:szCs w:val="24"/>
        </w:rPr>
        <w:t>urriculum</w:t>
      </w:r>
      <w:r w:rsidR="00F30050">
        <w:rPr>
          <w:rFonts w:ascii="Times New Roman" w:hAnsi="Times New Roman"/>
          <w:color w:val="FF0000"/>
          <w:sz w:val="24"/>
          <w:szCs w:val="24"/>
        </w:rPr>
        <w:t xml:space="preserve"> </w:t>
      </w:r>
      <w:r w:rsidR="00F30050" w:rsidRPr="00F30050">
        <w:rPr>
          <w:rFonts w:ascii="Times New Roman" w:hAnsi="Times New Roman"/>
          <w:color w:val="FF0000"/>
          <w:sz w:val="24"/>
          <w:szCs w:val="24"/>
        </w:rPr>
        <w:t xml:space="preserve">for </w:t>
      </w:r>
      <w:r w:rsidR="00F30050">
        <w:rPr>
          <w:rFonts w:ascii="Times New Roman" w:hAnsi="Times New Roman"/>
          <w:color w:val="FF0000"/>
          <w:sz w:val="24"/>
          <w:szCs w:val="24"/>
        </w:rPr>
        <w:t xml:space="preserve">the </w:t>
      </w:r>
      <w:r w:rsidR="00F30050" w:rsidRPr="00F30050">
        <w:rPr>
          <w:rFonts w:ascii="Times New Roman" w:hAnsi="Times New Roman"/>
          <w:color w:val="FF0000"/>
          <w:sz w:val="24"/>
          <w:szCs w:val="24"/>
        </w:rPr>
        <w:t>2012-2013</w:t>
      </w:r>
      <w:r w:rsidR="00F30050">
        <w:rPr>
          <w:rFonts w:ascii="Times New Roman" w:hAnsi="Times New Roman"/>
          <w:color w:val="FF0000"/>
          <w:sz w:val="24"/>
          <w:szCs w:val="24"/>
        </w:rPr>
        <w:t xml:space="preserve"> academic </w:t>
      </w:r>
      <w:proofErr w:type="gramStart"/>
      <w:r w:rsidR="00F30050">
        <w:rPr>
          <w:rFonts w:ascii="Times New Roman" w:hAnsi="Times New Roman"/>
          <w:color w:val="FF0000"/>
          <w:sz w:val="24"/>
          <w:szCs w:val="24"/>
        </w:rPr>
        <w:t>c</w:t>
      </w:r>
      <w:r w:rsidR="00F30050" w:rsidRPr="00F30050">
        <w:rPr>
          <w:rFonts w:ascii="Times New Roman" w:hAnsi="Times New Roman"/>
          <w:color w:val="FF0000"/>
          <w:sz w:val="24"/>
          <w:szCs w:val="24"/>
        </w:rPr>
        <w:t>atalog</w:t>
      </w:r>
      <w:proofErr w:type="gramEnd"/>
      <w:r w:rsidRPr="00F30050">
        <w:rPr>
          <w:rFonts w:ascii="Times New Roman" w:hAnsi="Times New Roman" w:cs="Times New Roman"/>
          <w:color w:val="FF0000"/>
          <w:sz w:val="24"/>
          <w:szCs w:val="24"/>
        </w:rPr>
        <w:t>.  The motion was approved by a Vote of 9-0.</w:t>
      </w:r>
    </w:p>
    <w:p w:rsidR="00D157C3" w:rsidRPr="003F2C97" w:rsidRDefault="00D157C3" w:rsidP="003F2C97">
      <w:pPr>
        <w:spacing w:after="0" w:line="240" w:lineRule="auto"/>
        <w:rPr>
          <w:rFonts w:ascii="Times New Roman" w:hAnsi="Times New Roman"/>
          <w:sz w:val="24"/>
          <w:szCs w:val="24"/>
        </w:rPr>
      </w:pPr>
    </w:p>
    <w:p w:rsidR="00C45D19" w:rsidRPr="00F57322" w:rsidRDefault="007D46D2" w:rsidP="00C45D19">
      <w:pPr>
        <w:pStyle w:val="ListParagraph"/>
        <w:numPr>
          <w:ilvl w:val="0"/>
          <w:numId w:val="2"/>
        </w:numPr>
        <w:spacing w:after="0" w:line="240" w:lineRule="auto"/>
        <w:rPr>
          <w:rFonts w:ascii="Times New Roman" w:hAnsi="Times New Roman"/>
          <w:sz w:val="24"/>
          <w:szCs w:val="24"/>
          <w:u w:val="single"/>
        </w:rPr>
      </w:pPr>
      <w:r>
        <w:rPr>
          <w:rFonts w:ascii="Times New Roman" w:hAnsi="Times New Roman"/>
          <w:sz w:val="24"/>
          <w:szCs w:val="24"/>
          <w:u w:val="single"/>
        </w:rPr>
        <w:t>Academic Affairs Office:</w:t>
      </w:r>
      <w:r w:rsidRPr="00C45D19">
        <w:rPr>
          <w:rFonts w:ascii="Times New Roman" w:hAnsi="Times New Roman"/>
          <w:sz w:val="24"/>
          <w:szCs w:val="24"/>
        </w:rPr>
        <w:t xml:space="preserve">  </w:t>
      </w:r>
      <w:r w:rsidR="00C45D19" w:rsidRPr="00C45D19">
        <w:rPr>
          <w:rFonts w:ascii="Times New Roman" w:hAnsi="Times New Roman"/>
          <w:sz w:val="24"/>
          <w:szCs w:val="24"/>
        </w:rPr>
        <w:t>(</w:t>
      </w:r>
      <w:r w:rsidR="00D15FD0" w:rsidRPr="00D15FD0">
        <w:rPr>
          <w:rFonts w:ascii="Times New Roman" w:hAnsi="Times New Roman"/>
          <w:i/>
          <w:sz w:val="24"/>
          <w:szCs w:val="24"/>
        </w:rPr>
        <w:t>Doug Taren and</w:t>
      </w:r>
      <w:r w:rsidR="00D15FD0">
        <w:rPr>
          <w:rFonts w:ascii="Times New Roman" w:hAnsi="Times New Roman"/>
          <w:sz w:val="24"/>
          <w:szCs w:val="24"/>
        </w:rPr>
        <w:t xml:space="preserve"> </w:t>
      </w:r>
      <w:r w:rsidR="00C45D19" w:rsidRPr="00C45D19">
        <w:rPr>
          <w:rFonts w:ascii="Times New Roman" w:hAnsi="Times New Roman"/>
          <w:i/>
          <w:sz w:val="24"/>
          <w:szCs w:val="24"/>
        </w:rPr>
        <w:t>Kathleen Crist</w:t>
      </w:r>
      <w:r w:rsidR="00C45D19" w:rsidRPr="00C45D19">
        <w:rPr>
          <w:rFonts w:ascii="Times New Roman" w:hAnsi="Times New Roman"/>
          <w:sz w:val="24"/>
          <w:szCs w:val="24"/>
        </w:rPr>
        <w:t>)</w:t>
      </w:r>
    </w:p>
    <w:p w:rsidR="009E7ADC" w:rsidRDefault="009E7ADC" w:rsidP="00D15FD0">
      <w:pPr>
        <w:spacing w:after="0" w:line="240" w:lineRule="auto"/>
        <w:ind w:left="360" w:firstLine="720"/>
        <w:rPr>
          <w:rFonts w:ascii="Times New Roman" w:hAnsi="Times New Roman"/>
          <w:sz w:val="24"/>
          <w:szCs w:val="24"/>
          <w:u w:val="single"/>
        </w:rPr>
      </w:pPr>
    </w:p>
    <w:p w:rsidR="00C45D19" w:rsidRPr="00D15FD0" w:rsidRDefault="00C45D19" w:rsidP="00D15FD0">
      <w:pPr>
        <w:spacing w:after="0" w:line="240" w:lineRule="auto"/>
        <w:ind w:left="360" w:firstLine="720"/>
        <w:rPr>
          <w:rFonts w:ascii="Times New Roman" w:hAnsi="Times New Roman" w:cs="Times New Roman"/>
          <w:sz w:val="24"/>
          <w:szCs w:val="24"/>
        </w:rPr>
      </w:pPr>
      <w:r w:rsidRPr="00D15FD0">
        <w:rPr>
          <w:rFonts w:ascii="Times New Roman" w:hAnsi="Times New Roman"/>
          <w:sz w:val="24"/>
          <w:szCs w:val="24"/>
          <w:u w:val="single"/>
        </w:rPr>
        <w:t xml:space="preserve">MEZCOPH </w:t>
      </w:r>
      <w:proofErr w:type="gramStart"/>
      <w:r w:rsidR="007E0583">
        <w:rPr>
          <w:rFonts w:ascii="Times New Roman" w:hAnsi="Times New Roman"/>
          <w:sz w:val="24"/>
          <w:szCs w:val="24"/>
          <w:u w:val="single"/>
        </w:rPr>
        <w:t>Fall</w:t>
      </w:r>
      <w:proofErr w:type="gramEnd"/>
      <w:r w:rsidR="007E0583">
        <w:rPr>
          <w:rFonts w:ascii="Times New Roman" w:hAnsi="Times New Roman"/>
          <w:sz w:val="24"/>
          <w:szCs w:val="24"/>
          <w:u w:val="single"/>
        </w:rPr>
        <w:t xml:space="preserve"> 2012 &amp; Spring 2013</w:t>
      </w:r>
      <w:r w:rsidR="001A6973" w:rsidRPr="00D15FD0">
        <w:rPr>
          <w:rFonts w:ascii="Times New Roman" w:hAnsi="Times New Roman"/>
          <w:sz w:val="24"/>
          <w:szCs w:val="24"/>
          <w:u w:val="single"/>
        </w:rPr>
        <w:t xml:space="preserve"> Schedule of Classes</w:t>
      </w:r>
      <w:r w:rsidR="00CA24C1" w:rsidRPr="00D15FD0">
        <w:rPr>
          <w:rFonts w:ascii="Times New Roman" w:hAnsi="Times New Roman"/>
          <w:sz w:val="24"/>
          <w:szCs w:val="24"/>
          <w:u w:val="single"/>
        </w:rPr>
        <w:t>:</w:t>
      </w:r>
      <w:r w:rsidR="00CA24C1" w:rsidRPr="00D15FD0">
        <w:rPr>
          <w:rFonts w:ascii="Times New Roman" w:hAnsi="Times New Roman"/>
          <w:sz w:val="24"/>
          <w:szCs w:val="24"/>
        </w:rPr>
        <w:t xml:space="preserve">  </w:t>
      </w:r>
    </w:p>
    <w:p w:rsidR="00F04D64" w:rsidRPr="003F2C97" w:rsidRDefault="006F0B3F" w:rsidP="003F2C97">
      <w:pPr>
        <w:spacing w:after="0" w:line="240" w:lineRule="auto"/>
        <w:ind w:left="1080"/>
        <w:rPr>
          <w:rFonts w:ascii="Times New Roman" w:hAnsi="Times New Roman" w:cs="Times New Roman"/>
          <w:sz w:val="24"/>
          <w:szCs w:val="24"/>
        </w:rPr>
      </w:pPr>
      <w:r w:rsidRPr="00D15FD0">
        <w:rPr>
          <w:rFonts w:ascii="Times New Roman" w:hAnsi="Times New Roman" w:cs="Times New Roman"/>
          <w:sz w:val="24"/>
          <w:szCs w:val="24"/>
        </w:rPr>
        <w:t xml:space="preserve">Kathleen </w:t>
      </w:r>
      <w:r w:rsidR="000862B7" w:rsidRPr="00D15FD0">
        <w:rPr>
          <w:rFonts w:ascii="Times New Roman" w:hAnsi="Times New Roman" w:cs="Times New Roman"/>
          <w:sz w:val="24"/>
          <w:szCs w:val="24"/>
        </w:rPr>
        <w:t xml:space="preserve">Crist </w:t>
      </w:r>
      <w:r w:rsidRPr="00D15FD0">
        <w:rPr>
          <w:rFonts w:ascii="Times New Roman" w:hAnsi="Times New Roman" w:cs="Times New Roman"/>
          <w:sz w:val="24"/>
          <w:szCs w:val="24"/>
        </w:rPr>
        <w:t>distr</w:t>
      </w:r>
      <w:r w:rsidR="00500D21" w:rsidRPr="00D15FD0">
        <w:rPr>
          <w:rFonts w:ascii="Times New Roman" w:hAnsi="Times New Roman" w:cs="Times New Roman"/>
          <w:sz w:val="24"/>
          <w:szCs w:val="24"/>
        </w:rPr>
        <w:t xml:space="preserve">ibuted </w:t>
      </w:r>
      <w:r w:rsidR="00F379FB" w:rsidRPr="00D15FD0">
        <w:rPr>
          <w:rFonts w:ascii="Times New Roman" w:hAnsi="Times New Roman" w:cs="Times New Roman"/>
          <w:sz w:val="24"/>
          <w:szCs w:val="24"/>
        </w:rPr>
        <w:t xml:space="preserve">updated </w:t>
      </w:r>
      <w:r w:rsidR="00500D21" w:rsidRPr="00D15FD0">
        <w:rPr>
          <w:rFonts w:ascii="Times New Roman" w:hAnsi="Times New Roman" w:cs="Times New Roman"/>
          <w:sz w:val="24"/>
          <w:szCs w:val="24"/>
        </w:rPr>
        <w:t xml:space="preserve">copies of the </w:t>
      </w:r>
      <w:r w:rsidR="007E0583">
        <w:rPr>
          <w:rFonts w:ascii="Times New Roman" w:hAnsi="Times New Roman" w:cs="Times New Roman"/>
          <w:sz w:val="24"/>
          <w:szCs w:val="24"/>
        </w:rPr>
        <w:t>fall 2012 MEZCOPH course enrollments as of May 1, 2012</w:t>
      </w:r>
      <w:r w:rsidR="00C45D19" w:rsidRPr="00D15FD0">
        <w:rPr>
          <w:rFonts w:ascii="Times New Roman" w:hAnsi="Times New Roman" w:cs="Times New Roman"/>
          <w:sz w:val="24"/>
          <w:szCs w:val="24"/>
        </w:rPr>
        <w:t xml:space="preserve">.  </w:t>
      </w:r>
      <w:r w:rsidR="00860D09" w:rsidRPr="00D15FD0">
        <w:rPr>
          <w:rFonts w:ascii="Times New Roman" w:hAnsi="Times New Roman" w:cs="Times New Roman"/>
          <w:sz w:val="24"/>
          <w:szCs w:val="24"/>
        </w:rPr>
        <w:t xml:space="preserve">In addition, Kathleen </w:t>
      </w:r>
      <w:r w:rsidR="00F57322">
        <w:rPr>
          <w:rFonts w:ascii="Times New Roman" w:hAnsi="Times New Roman" w:cs="Times New Roman"/>
          <w:sz w:val="24"/>
          <w:szCs w:val="24"/>
        </w:rPr>
        <w:t xml:space="preserve">distributed the draft </w:t>
      </w:r>
      <w:proofErr w:type="gramStart"/>
      <w:r w:rsidR="00F57322">
        <w:rPr>
          <w:rFonts w:ascii="Times New Roman" w:hAnsi="Times New Roman" w:cs="Times New Roman"/>
          <w:sz w:val="24"/>
          <w:szCs w:val="24"/>
        </w:rPr>
        <w:t>Spring</w:t>
      </w:r>
      <w:proofErr w:type="gramEnd"/>
      <w:r w:rsidR="00F57322">
        <w:rPr>
          <w:rFonts w:ascii="Times New Roman" w:hAnsi="Times New Roman" w:cs="Times New Roman"/>
          <w:sz w:val="24"/>
          <w:szCs w:val="24"/>
        </w:rPr>
        <w:t xml:space="preserve"> 2013 schedule of classes for committee review.  Kathleen asked all section chairs to review and let her know if there are any updates or additions.  Kathleen will be working with Doug regarding the two year teaching plans being submitted and submission of the </w:t>
      </w:r>
      <w:r w:rsidR="009E7ADC">
        <w:rPr>
          <w:rFonts w:ascii="Times New Roman" w:hAnsi="Times New Roman" w:cs="Times New Roman"/>
          <w:sz w:val="24"/>
          <w:szCs w:val="24"/>
        </w:rPr>
        <w:t>spring</w:t>
      </w:r>
      <w:r w:rsidR="00F57322">
        <w:rPr>
          <w:rFonts w:ascii="Times New Roman" w:hAnsi="Times New Roman" w:cs="Times New Roman"/>
          <w:sz w:val="24"/>
          <w:szCs w:val="24"/>
        </w:rPr>
        <w:t xml:space="preserve"> 2013 Schedule of MEZCOPH </w:t>
      </w:r>
      <w:r w:rsidR="009E7ADC">
        <w:rPr>
          <w:rFonts w:ascii="Times New Roman" w:hAnsi="Times New Roman" w:cs="Times New Roman"/>
          <w:sz w:val="24"/>
          <w:szCs w:val="24"/>
        </w:rPr>
        <w:t>c</w:t>
      </w:r>
      <w:r w:rsidR="00F57322">
        <w:rPr>
          <w:rFonts w:ascii="Times New Roman" w:hAnsi="Times New Roman" w:cs="Times New Roman"/>
          <w:sz w:val="24"/>
          <w:szCs w:val="24"/>
        </w:rPr>
        <w:t>ourses to the University which is due on June 17, 2012.</w:t>
      </w:r>
    </w:p>
    <w:p w:rsidR="00FF127A" w:rsidRPr="0015212B" w:rsidRDefault="003D5C86" w:rsidP="0015212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object w:dxaOrig="1540" w:dyaOrig="995">
          <v:shape id="_x0000_i1028" type="#_x0000_t75" style="width:77.25pt;height:49.5pt" o:ole="">
            <v:imagedata r:id="rId15" o:title=""/>
          </v:shape>
          <o:OLEObject Type="Embed" ProgID="Word.Document.12" ShapeID="_x0000_i1028" DrawAspect="Icon" ObjectID="_1402388344" r:id="rId16">
            <o:FieldCodes>\s</o:FieldCodes>
          </o:OLEObject>
        </w:object>
      </w:r>
    </w:p>
    <w:p w:rsidR="008265DD" w:rsidRDefault="00AD0346" w:rsidP="008265DD">
      <w:pPr>
        <w:pStyle w:val="ListParagraph"/>
        <w:numPr>
          <w:ilvl w:val="0"/>
          <w:numId w:val="2"/>
        </w:numPr>
        <w:spacing w:before="120" w:after="120" w:line="240" w:lineRule="auto"/>
        <w:rPr>
          <w:rFonts w:ascii="Times New Roman" w:hAnsi="Times New Roman"/>
          <w:sz w:val="24"/>
          <w:szCs w:val="24"/>
        </w:rPr>
      </w:pPr>
      <w:r w:rsidRPr="00AD0346">
        <w:rPr>
          <w:rFonts w:ascii="Times New Roman" w:hAnsi="Times New Roman"/>
          <w:sz w:val="24"/>
          <w:szCs w:val="24"/>
          <w:u w:val="single"/>
        </w:rPr>
        <w:t>Other Academic Program Announcements</w:t>
      </w:r>
      <w:r w:rsidR="007D46D2">
        <w:rPr>
          <w:rFonts w:ascii="Times New Roman" w:hAnsi="Times New Roman"/>
          <w:sz w:val="24"/>
          <w:szCs w:val="24"/>
          <w:u w:val="single"/>
        </w:rPr>
        <w:t>/Updates</w:t>
      </w:r>
      <w:r w:rsidRPr="00AD0346">
        <w:rPr>
          <w:rFonts w:ascii="Times New Roman" w:hAnsi="Times New Roman"/>
          <w:sz w:val="24"/>
          <w:szCs w:val="24"/>
          <w:u w:val="single"/>
        </w:rPr>
        <w:t>:</w:t>
      </w:r>
      <w:r w:rsidRPr="00AD0346">
        <w:rPr>
          <w:rFonts w:ascii="Times New Roman" w:hAnsi="Times New Roman"/>
          <w:sz w:val="24"/>
          <w:szCs w:val="24"/>
        </w:rPr>
        <w:t xml:space="preserve"> </w:t>
      </w:r>
    </w:p>
    <w:p w:rsidR="0041763F" w:rsidRPr="008265DD" w:rsidRDefault="0041763F" w:rsidP="0041763F">
      <w:pPr>
        <w:pStyle w:val="ListParagraph"/>
        <w:spacing w:before="120" w:after="120" w:line="240" w:lineRule="auto"/>
        <w:ind w:left="1080"/>
        <w:rPr>
          <w:rFonts w:ascii="Times New Roman" w:hAnsi="Times New Roman"/>
          <w:sz w:val="24"/>
          <w:szCs w:val="24"/>
        </w:rPr>
      </w:pPr>
    </w:p>
    <w:p w:rsidR="0015212B" w:rsidRPr="0041763F" w:rsidRDefault="0015212B" w:rsidP="0041763F">
      <w:pPr>
        <w:pStyle w:val="ListParagraph"/>
        <w:numPr>
          <w:ilvl w:val="1"/>
          <w:numId w:val="2"/>
        </w:numPr>
        <w:spacing w:after="0" w:line="240" w:lineRule="auto"/>
        <w:rPr>
          <w:rFonts w:ascii="Times New Roman" w:hAnsi="Times New Roman" w:cs="Times New Roman"/>
          <w:color w:val="FF0000"/>
          <w:sz w:val="24"/>
          <w:szCs w:val="24"/>
          <w:u w:val="single"/>
        </w:rPr>
      </w:pPr>
      <w:r w:rsidRPr="0041763F">
        <w:rPr>
          <w:rFonts w:ascii="Times New Roman" w:hAnsi="Times New Roman" w:cs="Times New Roman"/>
          <w:sz w:val="24"/>
          <w:szCs w:val="24"/>
          <w:u w:val="single"/>
        </w:rPr>
        <w:t>CPH 405/505, Biology in Public Health Research – Fall 2012 -</w:t>
      </w:r>
    </w:p>
    <w:p w:rsidR="0015212B" w:rsidRDefault="0015212B" w:rsidP="0041763F">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Amy Glicken initiated discussion regarding CPH 405/505 and whether an instructor has been identified to teach the course for fall 2012.   Doug stated that he had talked with Iman Hakim regarding hiring an instructor to teach CPH 405/505 for the fall 2012 semester.  In addition, an instructor is also needed to CPH 178 for the fall 2012 and spring 2013 semesters.</w:t>
      </w:r>
      <w:r w:rsidR="004D70BC">
        <w:rPr>
          <w:rFonts w:ascii="Times New Roman" w:hAnsi="Times New Roman" w:cs="Times New Roman"/>
          <w:sz w:val="24"/>
          <w:szCs w:val="24"/>
        </w:rPr>
        <w:t xml:space="preserve">  </w:t>
      </w:r>
    </w:p>
    <w:p w:rsidR="000F4345" w:rsidRPr="002C3ABE" w:rsidRDefault="000F4345" w:rsidP="002C3ABE">
      <w:pPr>
        <w:spacing w:after="0" w:line="240" w:lineRule="auto"/>
        <w:rPr>
          <w:rFonts w:ascii="Times New Roman" w:hAnsi="Times New Roman" w:cs="Times New Roman"/>
          <w:sz w:val="24"/>
          <w:szCs w:val="24"/>
        </w:rPr>
      </w:pPr>
    </w:p>
    <w:p w:rsidR="001D588E" w:rsidRDefault="00736A36" w:rsidP="001D588E">
      <w:pPr>
        <w:spacing w:line="240" w:lineRule="auto"/>
        <w:contextualSpacing/>
        <w:rPr>
          <w:rFonts w:ascii="Times New Roman" w:hAnsi="Times New Roman" w:cs="Times New Roman"/>
          <w:i/>
          <w:sz w:val="24"/>
          <w:szCs w:val="24"/>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r w:rsidR="0040732C">
        <w:rPr>
          <w:rFonts w:ascii="Times New Roman" w:hAnsi="Times New Roman" w:cs="Times New Roman"/>
          <w:b/>
          <w:sz w:val="24"/>
          <w:szCs w:val="24"/>
          <w:u w:val="single"/>
        </w:rPr>
        <w:t xml:space="preserve"> </w:t>
      </w:r>
      <w:r w:rsidR="008274F2">
        <w:rPr>
          <w:rFonts w:ascii="Times New Roman" w:hAnsi="Times New Roman" w:cs="Times New Roman"/>
          <w:sz w:val="24"/>
          <w:szCs w:val="24"/>
        </w:rPr>
        <w:t xml:space="preserve"> </w:t>
      </w:r>
    </w:p>
    <w:p w:rsidR="00FF127A" w:rsidRPr="007B29A9" w:rsidRDefault="00FF127A" w:rsidP="004D70BC">
      <w:pPr>
        <w:pStyle w:val="ListParagraph"/>
        <w:numPr>
          <w:ilvl w:val="1"/>
          <w:numId w:val="28"/>
        </w:numPr>
        <w:spacing w:after="0" w:line="240" w:lineRule="auto"/>
        <w:contextualSpacing w:val="0"/>
        <w:rPr>
          <w:rFonts w:ascii="Times New Roman" w:hAnsi="Times New Roman"/>
          <w:i/>
          <w:sz w:val="24"/>
          <w:szCs w:val="24"/>
        </w:rPr>
      </w:pPr>
      <w:r w:rsidRPr="004D70BC">
        <w:rPr>
          <w:rFonts w:ascii="Times New Roman" w:hAnsi="Times New Roman"/>
          <w:sz w:val="24"/>
          <w:szCs w:val="24"/>
          <w:u w:val="single"/>
        </w:rPr>
        <w:t>Matriculation and Progress Standards</w:t>
      </w:r>
      <w:r w:rsidRPr="001D0A1D">
        <w:rPr>
          <w:rFonts w:ascii="Times New Roman" w:hAnsi="Times New Roman"/>
          <w:sz w:val="24"/>
          <w:szCs w:val="24"/>
        </w:rPr>
        <w:t xml:space="preserve"> </w:t>
      </w:r>
      <w:r w:rsidR="001D0A1D" w:rsidRPr="001D0A1D">
        <w:rPr>
          <w:rFonts w:ascii="Times New Roman" w:hAnsi="Times New Roman"/>
          <w:sz w:val="24"/>
          <w:szCs w:val="24"/>
        </w:rPr>
        <w:t xml:space="preserve">  </w:t>
      </w:r>
      <w:r w:rsidRPr="00FF6A19">
        <w:rPr>
          <w:rFonts w:ascii="Times New Roman" w:hAnsi="Times New Roman"/>
          <w:sz w:val="24"/>
          <w:szCs w:val="24"/>
        </w:rPr>
        <w:t>(</w:t>
      </w:r>
      <w:r w:rsidRPr="00FF6A19">
        <w:rPr>
          <w:rFonts w:ascii="Times New Roman" w:hAnsi="Times New Roman"/>
          <w:i/>
          <w:sz w:val="24"/>
          <w:szCs w:val="24"/>
        </w:rPr>
        <w:t>Doug Taren and Chris Tisch</w:t>
      </w:r>
      <w:r w:rsidRPr="00FF6A19">
        <w:rPr>
          <w:rFonts w:ascii="Times New Roman" w:hAnsi="Times New Roman"/>
          <w:sz w:val="24"/>
          <w:szCs w:val="24"/>
        </w:rPr>
        <w:t>)</w:t>
      </w:r>
    </w:p>
    <w:p w:rsidR="003F2C97" w:rsidRPr="003F2C97" w:rsidRDefault="004D70BC" w:rsidP="003F2C97">
      <w:pPr>
        <w:spacing w:after="0" w:line="240" w:lineRule="auto"/>
        <w:ind w:left="1440"/>
        <w:rPr>
          <w:rFonts w:ascii="Times New Roman" w:hAnsi="Times New Roman"/>
          <w:sz w:val="24"/>
          <w:szCs w:val="24"/>
        </w:rPr>
      </w:pPr>
      <w:r>
        <w:rPr>
          <w:rFonts w:ascii="Times New Roman" w:hAnsi="Times New Roman"/>
          <w:sz w:val="24"/>
          <w:szCs w:val="24"/>
        </w:rPr>
        <w:t xml:space="preserve">Doug initiated discussion regarding the proposed draft of the MEZCOPH Matriculation and Progress Standards which was previously presented for committee review and section faculty discussion.  Section chairs present received no comments from their sections. </w:t>
      </w:r>
      <w:r w:rsidRPr="004D70BC">
        <w:rPr>
          <w:rFonts w:ascii="Times New Roman" w:hAnsi="Times New Roman"/>
          <w:color w:val="FF0000"/>
          <w:sz w:val="24"/>
          <w:szCs w:val="24"/>
        </w:rPr>
        <w:t xml:space="preserve"> </w:t>
      </w:r>
      <w:r w:rsidR="008E5938">
        <w:rPr>
          <w:rFonts w:ascii="Times New Roman" w:hAnsi="Times New Roman"/>
          <w:sz w:val="24"/>
          <w:szCs w:val="24"/>
        </w:rPr>
        <w:t xml:space="preserve">After committee review and discussion, </w:t>
      </w:r>
      <w:r w:rsidR="008E5938">
        <w:rPr>
          <w:rFonts w:ascii="Times New Roman" w:hAnsi="Times New Roman"/>
          <w:color w:val="FF0000"/>
          <w:sz w:val="24"/>
          <w:szCs w:val="24"/>
        </w:rPr>
        <w:t>a</w:t>
      </w:r>
      <w:r w:rsidRPr="004D70BC">
        <w:rPr>
          <w:rFonts w:ascii="Times New Roman" w:hAnsi="Times New Roman"/>
          <w:color w:val="FF0000"/>
          <w:sz w:val="24"/>
          <w:szCs w:val="24"/>
        </w:rPr>
        <w:t xml:space="preserve"> motion was made and seconded to approve the MEZCOPH Matriculation and Progress Standards</w:t>
      </w:r>
      <w:r w:rsidR="001D0A1D">
        <w:rPr>
          <w:rFonts w:ascii="Times New Roman" w:hAnsi="Times New Roman"/>
          <w:color w:val="FF0000"/>
          <w:sz w:val="24"/>
          <w:szCs w:val="24"/>
        </w:rPr>
        <w:t xml:space="preserve"> with minor wordsmithing changes (College’s Student Progress Board (Board changed to Committee)</w:t>
      </w:r>
      <w:r w:rsidRPr="004D70BC">
        <w:rPr>
          <w:rFonts w:ascii="Times New Roman" w:hAnsi="Times New Roman"/>
          <w:color w:val="FF0000"/>
          <w:sz w:val="24"/>
          <w:szCs w:val="24"/>
        </w:rPr>
        <w:t xml:space="preserve">.  </w:t>
      </w:r>
      <w:r w:rsidRPr="004D70BC">
        <w:rPr>
          <w:rFonts w:ascii="Times New Roman" w:hAnsi="Times New Roman" w:cs="Times New Roman"/>
          <w:color w:val="FF0000"/>
          <w:sz w:val="24"/>
          <w:szCs w:val="24"/>
        </w:rPr>
        <w:t>The motion was approved by a Vote of:  8-0.</w:t>
      </w:r>
      <w:r w:rsidR="001D0A1D">
        <w:rPr>
          <w:rFonts w:ascii="Times New Roman" w:hAnsi="Times New Roman" w:cs="Times New Roman"/>
          <w:color w:val="FF0000"/>
          <w:sz w:val="24"/>
          <w:szCs w:val="24"/>
        </w:rPr>
        <w:t xml:space="preserve">  The </w:t>
      </w:r>
      <w:r w:rsidR="001D0A1D" w:rsidRPr="004D70BC">
        <w:rPr>
          <w:rFonts w:ascii="Times New Roman" w:hAnsi="Times New Roman"/>
          <w:color w:val="FF0000"/>
          <w:sz w:val="24"/>
          <w:szCs w:val="24"/>
        </w:rPr>
        <w:t>MEZCOPH Matriculation and Progress Standards</w:t>
      </w:r>
      <w:r w:rsidR="001D0A1D">
        <w:rPr>
          <w:rFonts w:ascii="Times New Roman" w:hAnsi="Times New Roman"/>
          <w:color w:val="FF0000"/>
          <w:sz w:val="24"/>
          <w:szCs w:val="24"/>
        </w:rPr>
        <w:t xml:space="preserve"> will be put in the </w:t>
      </w:r>
      <w:r w:rsidR="001D0A1D">
        <w:rPr>
          <w:rFonts w:ascii="Times New Roman" w:hAnsi="Times New Roman"/>
          <w:color w:val="FF0000"/>
          <w:sz w:val="24"/>
          <w:szCs w:val="24"/>
        </w:rPr>
        <w:lastRenderedPageBreak/>
        <w:t>Student Handbooks sent out and circulated to the College community</w:t>
      </w:r>
      <w:r w:rsidR="003F2C97" w:rsidRPr="003F2C97">
        <w:rPr>
          <w:rFonts w:ascii="Times New Roman" w:hAnsi="Times New Roman"/>
          <w:sz w:val="24"/>
          <w:szCs w:val="24"/>
        </w:rPr>
        <w:t xml:space="preserve"> (see attachment below)</w:t>
      </w:r>
      <w:r w:rsidR="001D0A1D" w:rsidRPr="003F2C97">
        <w:rPr>
          <w:rFonts w:ascii="Times New Roman" w:hAnsi="Times New Roman"/>
          <w:sz w:val="24"/>
          <w:szCs w:val="24"/>
        </w:rPr>
        <w:t>.</w:t>
      </w:r>
      <w:r w:rsidR="003F2C97" w:rsidRPr="003F2C97">
        <w:rPr>
          <w:rFonts w:ascii="Times New Roman" w:hAnsi="Times New Roman"/>
          <w:sz w:val="24"/>
          <w:szCs w:val="24"/>
        </w:rPr>
        <w:t xml:space="preserve"> </w:t>
      </w:r>
    </w:p>
    <w:p w:rsidR="007B29A9" w:rsidRPr="001A3F39" w:rsidRDefault="003F2C97" w:rsidP="003F2C97">
      <w:pPr>
        <w:pStyle w:val="ListParagraph"/>
        <w:spacing w:after="0" w:line="240" w:lineRule="auto"/>
        <w:ind w:left="2880" w:firstLine="720"/>
        <w:contextualSpacing w:val="0"/>
        <w:rPr>
          <w:rFonts w:ascii="Times New Roman" w:hAnsi="Times New Roman"/>
          <w:i/>
          <w:sz w:val="24"/>
          <w:szCs w:val="24"/>
        </w:rPr>
      </w:pPr>
      <w:r>
        <w:object w:dxaOrig="1540" w:dyaOrig="995">
          <v:shape id="_x0000_i1029" type="#_x0000_t75" style="width:77.25pt;height:49.5pt" o:ole="">
            <v:imagedata r:id="rId17" o:title=""/>
          </v:shape>
          <o:OLEObject Type="Embed" ProgID="Word.Document.12" ShapeID="_x0000_i1029" DrawAspect="Icon" ObjectID="_1402388345" r:id="rId18">
            <o:FieldCodes>\s</o:FieldCodes>
          </o:OLEObject>
        </w:object>
      </w:r>
    </w:p>
    <w:p w:rsidR="00FF127A" w:rsidRPr="00FF6A19" w:rsidRDefault="00FF127A" w:rsidP="00FF127A">
      <w:pPr>
        <w:pStyle w:val="ListParagraph"/>
        <w:numPr>
          <w:ilvl w:val="0"/>
          <w:numId w:val="29"/>
        </w:numPr>
        <w:spacing w:before="120" w:after="120" w:line="240" w:lineRule="auto"/>
        <w:contextualSpacing w:val="0"/>
        <w:rPr>
          <w:rFonts w:ascii="Times New Roman" w:hAnsi="Times New Roman"/>
          <w:i/>
          <w:sz w:val="24"/>
          <w:szCs w:val="24"/>
        </w:rPr>
      </w:pPr>
      <w:r w:rsidRPr="00C957E6">
        <w:rPr>
          <w:rFonts w:ascii="Times New Roman" w:hAnsi="Times New Roman"/>
          <w:sz w:val="24"/>
          <w:szCs w:val="24"/>
          <w:u w:val="single"/>
        </w:rPr>
        <w:t>Grade Appeal Process &amp; Internal Conflict Resolution Document</w:t>
      </w:r>
      <w:r w:rsidRPr="00FF6A19">
        <w:rPr>
          <w:rFonts w:ascii="Times New Roman" w:hAnsi="Times New Roman"/>
          <w:sz w:val="24"/>
          <w:szCs w:val="24"/>
        </w:rPr>
        <w:t xml:space="preserve"> (</w:t>
      </w:r>
      <w:r w:rsidRPr="00FF6A19">
        <w:rPr>
          <w:rFonts w:ascii="Times New Roman" w:hAnsi="Times New Roman"/>
          <w:i/>
          <w:sz w:val="24"/>
          <w:szCs w:val="24"/>
        </w:rPr>
        <w:t>Doug Taren and Joe Gerald</w:t>
      </w:r>
      <w:r w:rsidRPr="00FF6A19">
        <w:rPr>
          <w:rFonts w:ascii="Times New Roman" w:hAnsi="Times New Roman"/>
          <w:sz w:val="24"/>
          <w:szCs w:val="24"/>
        </w:rPr>
        <w:t xml:space="preserve">) – </w:t>
      </w:r>
      <w:r w:rsidR="001D0A1D">
        <w:rPr>
          <w:rFonts w:ascii="Times New Roman" w:hAnsi="Times New Roman"/>
          <w:i/>
          <w:sz w:val="24"/>
          <w:szCs w:val="24"/>
        </w:rPr>
        <w:t>(</w:t>
      </w:r>
      <w:r w:rsidR="001D0A1D" w:rsidRPr="007C7055">
        <w:rPr>
          <w:rFonts w:ascii="Times New Roman" w:hAnsi="Times New Roman"/>
          <w:b/>
          <w:i/>
          <w:sz w:val="24"/>
          <w:szCs w:val="24"/>
        </w:rPr>
        <w:t>tabled</w:t>
      </w:r>
      <w:r w:rsidR="001D0A1D">
        <w:rPr>
          <w:rFonts w:ascii="Times New Roman" w:hAnsi="Times New Roman"/>
          <w:i/>
          <w:sz w:val="24"/>
          <w:szCs w:val="24"/>
        </w:rPr>
        <w:t>)– (Joe and Doug will meet to discuss separate documents)</w:t>
      </w:r>
      <w:r w:rsidR="001D0A1D" w:rsidRPr="001D0A1D">
        <w:rPr>
          <w:rFonts w:ascii="Times New Roman" w:hAnsi="Times New Roman"/>
          <w:i/>
          <w:color w:val="FF0000"/>
          <w:sz w:val="24"/>
          <w:szCs w:val="24"/>
        </w:rPr>
        <w:t>*</w:t>
      </w:r>
    </w:p>
    <w:p w:rsidR="008B4FF9" w:rsidRPr="0055092A" w:rsidRDefault="00FF127A" w:rsidP="007C7055">
      <w:pPr>
        <w:pStyle w:val="ListParagraph"/>
        <w:numPr>
          <w:ilvl w:val="0"/>
          <w:numId w:val="29"/>
        </w:numPr>
        <w:spacing w:after="0" w:line="240" w:lineRule="auto"/>
        <w:contextualSpacing w:val="0"/>
        <w:rPr>
          <w:rFonts w:ascii="Times New Roman" w:hAnsi="Times New Roman"/>
          <w:i/>
          <w:sz w:val="24"/>
          <w:szCs w:val="24"/>
        </w:rPr>
      </w:pPr>
      <w:r w:rsidRPr="00C957E6">
        <w:rPr>
          <w:rFonts w:ascii="Times New Roman" w:hAnsi="Times New Roman"/>
          <w:sz w:val="24"/>
          <w:szCs w:val="24"/>
          <w:u w:val="single"/>
        </w:rPr>
        <w:t>MEZCOPH Plagiarism Policy</w:t>
      </w:r>
      <w:r w:rsidRPr="00FF6A19">
        <w:rPr>
          <w:rFonts w:ascii="Times New Roman" w:hAnsi="Times New Roman"/>
          <w:sz w:val="24"/>
          <w:szCs w:val="24"/>
        </w:rPr>
        <w:t xml:space="preserve"> (</w:t>
      </w:r>
      <w:r w:rsidRPr="00FF6A19">
        <w:rPr>
          <w:rFonts w:ascii="Times New Roman" w:hAnsi="Times New Roman"/>
          <w:i/>
          <w:sz w:val="24"/>
          <w:szCs w:val="24"/>
        </w:rPr>
        <w:t>Chris Tisch</w:t>
      </w:r>
      <w:r w:rsidRPr="00FF6A19">
        <w:rPr>
          <w:rFonts w:ascii="Times New Roman" w:hAnsi="Times New Roman"/>
          <w:sz w:val="24"/>
          <w:szCs w:val="24"/>
        </w:rPr>
        <w:t xml:space="preserve">) </w:t>
      </w:r>
    </w:p>
    <w:p w:rsidR="0055092A" w:rsidRDefault="0055092A" w:rsidP="007C7055">
      <w:pPr>
        <w:pStyle w:val="ListParagraph"/>
        <w:spacing w:after="0" w:line="240" w:lineRule="auto"/>
        <w:ind w:left="1440"/>
        <w:contextualSpacing w:val="0"/>
        <w:rPr>
          <w:rFonts w:ascii="Times New Roman" w:hAnsi="Times New Roman"/>
          <w:sz w:val="24"/>
          <w:szCs w:val="24"/>
        </w:rPr>
      </w:pPr>
      <w:r>
        <w:rPr>
          <w:rFonts w:ascii="Times New Roman" w:hAnsi="Times New Roman"/>
          <w:sz w:val="24"/>
          <w:szCs w:val="24"/>
        </w:rPr>
        <w:t xml:space="preserve">Chris initiated discussion regarding the following motion approved by the MEZCOPH faculty at the April 20 Faculty Assembly Meeting:  </w:t>
      </w:r>
    </w:p>
    <w:p w:rsidR="0055092A" w:rsidRPr="0055092A" w:rsidRDefault="0055092A" w:rsidP="0055092A">
      <w:pPr>
        <w:pStyle w:val="ListParagraph"/>
        <w:spacing w:before="120" w:after="120" w:line="240" w:lineRule="auto"/>
        <w:ind w:left="1440"/>
        <w:contextualSpacing w:val="0"/>
        <w:rPr>
          <w:rFonts w:ascii="Times New Roman" w:hAnsi="Times New Roman"/>
          <w:i/>
          <w:sz w:val="24"/>
          <w:szCs w:val="24"/>
        </w:rPr>
      </w:pPr>
      <w:proofErr w:type="gramStart"/>
      <w:r>
        <w:rPr>
          <w:rFonts w:ascii="Times New Roman" w:hAnsi="Times New Roman"/>
          <w:sz w:val="24"/>
          <w:szCs w:val="24"/>
        </w:rPr>
        <w:t>“Creation of a web-based plagiarism tutorial that is a required, non-credit course upon acceptance/admission to MEZCOPH; course to be completed before the first class taken at the College and additionally offered during College orientation.”</w:t>
      </w:r>
      <w:proofErr w:type="gramEnd"/>
    </w:p>
    <w:p w:rsidR="00626B33" w:rsidRPr="00FE18D0" w:rsidRDefault="0055092A" w:rsidP="00FE18D0">
      <w:pPr>
        <w:spacing w:after="0" w:line="240" w:lineRule="auto"/>
        <w:ind w:left="1440"/>
        <w:rPr>
          <w:rFonts w:ascii="Times New Roman" w:hAnsi="Times New Roman"/>
          <w:color w:val="FF0000"/>
          <w:sz w:val="24"/>
          <w:szCs w:val="24"/>
        </w:rPr>
      </w:pPr>
      <w:r>
        <w:rPr>
          <w:rFonts w:ascii="Times New Roman" w:hAnsi="Times New Roman"/>
          <w:sz w:val="24"/>
          <w:szCs w:val="24"/>
        </w:rPr>
        <w:t xml:space="preserve">After committee review and discussion, </w:t>
      </w:r>
      <w:r w:rsidR="00626B33" w:rsidRPr="00626B33">
        <w:rPr>
          <w:rFonts w:ascii="Times New Roman" w:hAnsi="Times New Roman"/>
          <w:color w:val="FF0000"/>
          <w:sz w:val="24"/>
          <w:szCs w:val="24"/>
        </w:rPr>
        <w:t>the following motion was made and seconded:  T</w:t>
      </w:r>
      <w:r w:rsidRPr="00626B33">
        <w:rPr>
          <w:rFonts w:ascii="Times New Roman" w:hAnsi="Times New Roman"/>
          <w:color w:val="FF0000"/>
          <w:sz w:val="24"/>
          <w:szCs w:val="24"/>
        </w:rPr>
        <w:t xml:space="preserve">he Education Committee supports the creation of a web-based plagiarism tutorial.  </w:t>
      </w:r>
      <w:r w:rsidR="00FE18D0">
        <w:rPr>
          <w:rFonts w:ascii="Times New Roman" w:hAnsi="Times New Roman" w:cs="Times New Roman"/>
          <w:color w:val="FF0000"/>
          <w:sz w:val="24"/>
          <w:szCs w:val="24"/>
        </w:rPr>
        <w:t>The motion was approved by a v</w:t>
      </w:r>
      <w:r w:rsidRPr="00626B33">
        <w:rPr>
          <w:rFonts w:ascii="Times New Roman" w:hAnsi="Times New Roman" w:cs="Times New Roman"/>
          <w:color w:val="FF0000"/>
          <w:sz w:val="24"/>
          <w:szCs w:val="24"/>
        </w:rPr>
        <w:t>ote of:  8-</w:t>
      </w:r>
      <w:r w:rsidRPr="004D70BC">
        <w:rPr>
          <w:rFonts w:ascii="Times New Roman" w:hAnsi="Times New Roman" w:cs="Times New Roman"/>
          <w:color w:val="FF0000"/>
          <w:sz w:val="24"/>
          <w:szCs w:val="24"/>
        </w:rPr>
        <w:t>0.</w:t>
      </w:r>
      <w:r>
        <w:rPr>
          <w:rFonts w:ascii="Times New Roman" w:hAnsi="Times New Roman" w:cs="Times New Roman"/>
          <w:color w:val="FF0000"/>
          <w:sz w:val="24"/>
          <w:szCs w:val="24"/>
        </w:rPr>
        <w:t xml:space="preserve">  </w:t>
      </w:r>
    </w:p>
    <w:p w:rsidR="00626B33" w:rsidRDefault="00626B33" w:rsidP="00626B33">
      <w:pPr>
        <w:spacing w:after="0" w:line="240" w:lineRule="auto"/>
        <w:ind w:left="1440"/>
        <w:rPr>
          <w:rFonts w:ascii="Times New Roman" w:hAnsi="Times New Roman" w:cs="Times New Roman"/>
          <w:color w:val="FF0000"/>
          <w:sz w:val="24"/>
          <w:szCs w:val="24"/>
        </w:rPr>
      </w:pPr>
    </w:p>
    <w:p w:rsidR="0055092A" w:rsidRPr="00626B33" w:rsidRDefault="0055092A" w:rsidP="00626B33">
      <w:pPr>
        <w:spacing w:after="0" w:line="240" w:lineRule="auto"/>
        <w:ind w:left="1440"/>
        <w:rPr>
          <w:rFonts w:ascii="Times New Roman" w:hAnsi="Times New Roman"/>
          <w:i/>
          <w:sz w:val="24"/>
          <w:szCs w:val="24"/>
        </w:rPr>
      </w:pPr>
      <w:r w:rsidRPr="00626B33">
        <w:rPr>
          <w:rFonts w:ascii="Times New Roman" w:hAnsi="Times New Roman" w:cs="Times New Roman"/>
          <w:sz w:val="24"/>
          <w:szCs w:val="24"/>
        </w:rPr>
        <w:t xml:space="preserve">The </w:t>
      </w:r>
      <w:r w:rsidR="00626B33">
        <w:rPr>
          <w:rFonts w:ascii="Times New Roman" w:hAnsi="Times New Roman"/>
          <w:sz w:val="24"/>
          <w:szCs w:val="24"/>
        </w:rPr>
        <w:t>MEZCOPH web-based plagiarism tutorial requirement</w:t>
      </w:r>
      <w:r w:rsidRPr="00626B33">
        <w:rPr>
          <w:rFonts w:ascii="Times New Roman" w:hAnsi="Times New Roman"/>
          <w:sz w:val="24"/>
          <w:szCs w:val="24"/>
        </w:rPr>
        <w:t xml:space="preserve"> will be </w:t>
      </w:r>
      <w:r w:rsidR="00626B33">
        <w:rPr>
          <w:rFonts w:ascii="Times New Roman" w:hAnsi="Times New Roman"/>
          <w:sz w:val="24"/>
          <w:szCs w:val="24"/>
        </w:rPr>
        <w:t xml:space="preserve">offered during the MEZCOPH Graduate Orientations and </w:t>
      </w:r>
      <w:r w:rsidRPr="00626B33">
        <w:rPr>
          <w:rFonts w:ascii="Times New Roman" w:hAnsi="Times New Roman"/>
          <w:sz w:val="24"/>
          <w:szCs w:val="24"/>
        </w:rPr>
        <w:t xml:space="preserve">put in the </w:t>
      </w:r>
      <w:r w:rsidR="00626B33">
        <w:rPr>
          <w:rFonts w:ascii="Times New Roman" w:hAnsi="Times New Roman"/>
          <w:sz w:val="24"/>
          <w:szCs w:val="24"/>
        </w:rPr>
        <w:t xml:space="preserve">MEZCOPH </w:t>
      </w:r>
      <w:r w:rsidRPr="00626B33">
        <w:rPr>
          <w:rFonts w:ascii="Times New Roman" w:hAnsi="Times New Roman"/>
          <w:sz w:val="24"/>
          <w:szCs w:val="24"/>
        </w:rPr>
        <w:t>Student Handbooks</w:t>
      </w:r>
      <w:r w:rsidR="00626B33">
        <w:rPr>
          <w:rFonts w:ascii="Times New Roman" w:hAnsi="Times New Roman"/>
          <w:sz w:val="24"/>
          <w:szCs w:val="24"/>
        </w:rPr>
        <w:t>.</w:t>
      </w:r>
      <w:r w:rsidR="00626B33" w:rsidRPr="00626B33">
        <w:rPr>
          <w:rFonts w:ascii="Times New Roman" w:hAnsi="Times New Roman"/>
          <w:color w:val="FF0000"/>
          <w:sz w:val="24"/>
          <w:szCs w:val="24"/>
        </w:rPr>
        <w:t>*</w:t>
      </w:r>
      <w:r w:rsidR="00626B33">
        <w:rPr>
          <w:rFonts w:ascii="Times New Roman" w:hAnsi="Times New Roman"/>
          <w:sz w:val="24"/>
          <w:szCs w:val="24"/>
        </w:rPr>
        <w:t xml:space="preserve">  In addition, there was a brief discussion regarding offering a plagiarism component in one of the MEZCOPH undergraduate courses (e.g. CPH 200).</w:t>
      </w:r>
    </w:p>
    <w:p w:rsidR="008F5D02" w:rsidRPr="005E44C1" w:rsidRDefault="00D320A6" w:rsidP="005E44C1">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606483" w:rsidRDefault="005E44C1" w:rsidP="00606483">
      <w:pPr>
        <w:spacing w:after="0" w:line="240" w:lineRule="auto"/>
        <w:ind w:left="1440"/>
        <w:rPr>
          <w:rFonts w:ascii="Times New Roman" w:hAnsi="Times New Roman" w:cs="Times New Roman"/>
          <w:sz w:val="24"/>
          <w:szCs w:val="24"/>
        </w:rPr>
      </w:pPr>
      <w:r>
        <w:rPr>
          <w:rFonts w:ascii="Times New Roman" w:hAnsi="Times New Roman"/>
          <w:sz w:val="24"/>
          <w:szCs w:val="24"/>
        </w:rPr>
        <w:t>a.</w:t>
      </w:r>
      <w:r w:rsidR="008F5D02" w:rsidRPr="005E44C1">
        <w:rPr>
          <w:rFonts w:ascii="Times New Roman" w:hAnsi="Times New Roman"/>
          <w:sz w:val="24"/>
          <w:szCs w:val="24"/>
        </w:rPr>
        <w:t xml:space="preserve"> </w:t>
      </w:r>
      <w:r w:rsidR="00F5097E">
        <w:rPr>
          <w:rFonts w:ascii="Times New Roman" w:hAnsi="Times New Roman"/>
          <w:sz w:val="24"/>
          <w:szCs w:val="24"/>
        </w:rPr>
        <w:t xml:space="preserve">  </w:t>
      </w:r>
      <w:r w:rsidR="008E60B3">
        <w:rPr>
          <w:rFonts w:ascii="Times New Roman" w:hAnsi="Times New Roman" w:cs="Times New Roman"/>
          <w:sz w:val="24"/>
          <w:szCs w:val="24"/>
          <w:u w:val="single"/>
        </w:rPr>
        <w:t xml:space="preserve">Proposed New Course:  CPH 4xx/5xx: Intro to Environmental Health Policy  </w:t>
      </w:r>
    </w:p>
    <w:p w:rsidR="0046444D" w:rsidRDefault="008E60B3" w:rsidP="0046444D">
      <w:pPr>
        <w:spacing w:after="0" w:line="240" w:lineRule="auto"/>
        <w:ind w:left="1440"/>
        <w:rPr>
          <w:rFonts w:ascii="Times New Roman" w:hAnsi="Times New Roman" w:cs="Times New Roman"/>
          <w:sz w:val="24"/>
          <w:szCs w:val="24"/>
        </w:rPr>
      </w:pPr>
      <w:r>
        <w:rPr>
          <w:rFonts w:ascii="Times New Roman" w:hAnsi="Times New Roman"/>
          <w:sz w:val="24"/>
          <w:szCs w:val="24"/>
        </w:rPr>
        <w:t xml:space="preserve">      </w:t>
      </w:r>
      <w:r w:rsidR="008B1EE7">
        <w:rPr>
          <w:rFonts w:ascii="Times New Roman" w:hAnsi="Times New Roman"/>
          <w:sz w:val="24"/>
          <w:szCs w:val="24"/>
        </w:rPr>
        <w:t xml:space="preserve">Spring 2013:  Instructor:  Joe Tabor - </w:t>
      </w:r>
      <w:r>
        <w:rPr>
          <w:rFonts w:ascii="Times New Roman" w:hAnsi="Times New Roman"/>
          <w:sz w:val="24"/>
          <w:szCs w:val="24"/>
        </w:rPr>
        <w:t>(</w:t>
      </w:r>
      <w:r w:rsidRPr="008B1EE7">
        <w:rPr>
          <w:rFonts w:ascii="Times New Roman" w:hAnsi="Times New Roman"/>
          <w:i/>
          <w:sz w:val="24"/>
          <w:szCs w:val="24"/>
        </w:rPr>
        <w:t>Mary Kay O’Rourke</w:t>
      </w:r>
      <w:r>
        <w:rPr>
          <w:rFonts w:ascii="Times New Roman" w:hAnsi="Times New Roman"/>
          <w:sz w:val="24"/>
          <w:szCs w:val="24"/>
        </w:rPr>
        <w:t>)</w:t>
      </w:r>
    </w:p>
    <w:p w:rsidR="00267FAA" w:rsidRPr="00891954" w:rsidRDefault="0046444D" w:rsidP="00891954">
      <w:pPr>
        <w:spacing w:after="0" w:line="240" w:lineRule="auto"/>
        <w:ind w:left="1800"/>
        <w:rPr>
          <w:rFonts w:ascii="Times New Roman" w:hAnsi="Times New Roman"/>
          <w:sz w:val="24"/>
          <w:szCs w:val="24"/>
        </w:rPr>
      </w:pPr>
      <w:r>
        <w:rPr>
          <w:rFonts w:ascii="Times New Roman" w:hAnsi="Times New Roman"/>
          <w:sz w:val="24"/>
          <w:szCs w:val="24"/>
        </w:rPr>
        <w:t xml:space="preserve">Mary Kay </w:t>
      </w:r>
      <w:r w:rsidR="008B1EE7">
        <w:rPr>
          <w:rFonts w:ascii="Times New Roman" w:hAnsi="Times New Roman"/>
          <w:sz w:val="24"/>
          <w:szCs w:val="24"/>
        </w:rPr>
        <w:t>gave an overview of the proposed new course (see attachments</w:t>
      </w:r>
      <w:r w:rsidR="00891954">
        <w:rPr>
          <w:rFonts w:ascii="Times New Roman" w:hAnsi="Times New Roman"/>
          <w:sz w:val="24"/>
          <w:szCs w:val="24"/>
        </w:rPr>
        <w:t xml:space="preserve"> below</w:t>
      </w:r>
      <w:r w:rsidR="008B1EE7">
        <w:rPr>
          <w:rFonts w:ascii="Times New Roman" w:hAnsi="Times New Roman"/>
          <w:sz w:val="24"/>
          <w:szCs w:val="24"/>
        </w:rPr>
        <w:t>)</w:t>
      </w:r>
      <w:r w:rsidR="00891954">
        <w:rPr>
          <w:rFonts w:ascii="Times New Roman" w:hAnsi="Times New Roman"/>
          <w:sz w:val="24"/>
          <w:szCs w:val="24"/>
        </w:rPr>
        <w:t>:</w:t>
      </w:r>
    </w:p>
    <w:p w:rsidR="00267FAA" w:rsidRDefault="00267FAA" w:rsidP="00267FAA">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bookmarkStart w:id="1" w:name="_MON_1397050116"/>
      <w:bookmarkStart w:id="2" w:name="_MON_1397049902"/>
      <w:bookmarkEnd w:id="1"/>
      <w:bookmarkEnd w:id="2"/>
      <w:r w:rsidRPr="00267FAA">
        <w:t xml:space="preserve"> </w:t>
      </w:r>
      <w:r>
        <w:tab/>
      </w:r>
      <w:r>
        <w:tab/>
      </w:r>
    </w:p>
    <w:p w:rsidR="008B1EE7" w:rsidRDefault="005D7685" w:rsidP="00267FAA">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sidR="00891954">
        <w:object w:dxaOrig="1540" w:dyaOrig="995">
          <v:shape id="_x0000_i1030" type="#_x0000_t75" style="width:77.25pt;height:49.5pt" o:ole="">
            <v:imagedata r:id="rId19" o:title=""/>
          </v:shape>
          <o:OLEObject Type="Embed" ProgID="AcroExch.Document.7" ShapeID="_x0000_i1030" DrawAspect="Icon" ObjectID="_1402388346" r:id="rId20"/>
        </w:object>
      </w:r>
      <w:r w:rsidR="00891954">
        <w:tab/>
      </w:r>
      <w:r w:rsidR="00891954">
        <w:tab/>
      </w:r>
      <w:r w:rsidR="00891954">
        <w:object w:dxaOrig="1540" w:dyaOrig="995">
          <v:shape id="_x0000_i1031" type="#_x0000_t75" style="width:77.25pt;height:49.5pt" o:ole="">
            <v:imagedata r:id="rId21" o:title=""/>
          </v:shape>
          <o:OLEObject Type="Embed" ProgID="Word.Document.12" ShapeID="_x0000_i1031" DrawAspect="Icon" ObjectID="_1402388347" r:id="rId22">
            <o:FieldCodes>\s</o:FieldCodes>
          </o:OLEObject>
        </w:object>
      </w:r>
    </w:p>
    <w:p w:rsidR="008B1EE7" w:rsidRDefault="008B1EE7" w:rsidP="00267FAA">
      <w:pPr>
        <w:spacing w:after="0" w:line="240" w:lineRule="auto"/>
        <w:rPr>
          <w:rFonts w:ascii="Times New Roman" w:hAnsi="Times New Roman" w:cs="Times New Roman"/>
          <w:color w:val="FF0000"/>
          <w:sz w:val="24"/>
          <w:szCs w:val="24"/>
        </w:rPr>
      </w:pPr>
    </w:p>
    <w:p w:rsidR="00267FAA" w:rsidRPr="005D7685" w:rsidRDefault="005D7685" w:rsidP="00891954">
      <w:pPr>
        <w:spacing w:after="0" w:line="240" w:lineRule="auto"/>
        <w:ind w:left="1440" w:firstLine="720"/>
        <w:rPr>
          <w:rFonts w:ascii="Times New Roman" w:hAnsi="Times New Roman" w:cs="Times New Roman"/>
          <w:sz w:val="24"/>
          <w:szCs w:val="24"/>
        </w:rPr>
      </w:pPr>
      <w:r w:rsidRPr="005D7685">
        <w:rPr>
          <w:rFonts w:ascii="Times New Roman" w:hAnsi="Times New Roman" w:cs="Times New Roman"/>
          <w:sz w:val="24"/>
          <w:szCs w:val="24"/>
        </w:rPr>
        <w:t>Comments from committee discussion:</w:t>
      </w:r>
    </w:p>
    <w:p w:rsidR="005D7685" w:rsidRDefault="00615B7C" w:rsidP="005D768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First course offering would</w:t>
      </w:r>
      <w:r w:rsidR="00891954">
        <w:rPr>
          <w:rFonts w:ascii="Times New Roman" w:hAnsi="Times New Roman" w:cs="Times New Roman"/>
          <w:sz w:val="24"/>
          <w:szCs w:val="24"/>
        </w:rPr>
        <w:t xml:space="preserve"> be face-to-face; eventually could become an on-line course</w:t>
      </w:r>
      <w:r w:rsidR="00FE18D0">
        <w:rPr>
          <w:rFonts w:ascii="Times New Roman" w:hAnsi="Times New Roman" w:cs="Times New Roman"/>
          <w:sz w:val="24"/>
          <w:szCs w:val="24"/>
        </w:rPr>
        <w:t>.</w:t>
      </w:r>
    </w:p>
    <w:p w:rsidR="00891954" w:rsidRDefault="00891954" w:rsidP="005D768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Joe has applied for </w:t>
      </w:r>
      <w:proofErr w:type="gramStart"/>
      <w:r w:rsidR="00C450A5">
        <w:rPr>
          <w:rFonts w:ascii="Times New Roman" w:hAnsi="Times New Roman" w:cs="Times New Roman"/>
          <w:sz w:val="24"/>
          <w:szCs w:val="24"/>
        </w:rPr>
        <w:t>a</w:t>
      </w:r>
      <w:proofErr w:type="gramEnd"/>
      <w:r w:rsidR="00C450A5">
        <w:rPr>
          <w:rFonts w:ascii="Times New Roman" w:hAnsi="Times New Roman" w:cs="Times New Roman"/>
          <w:sz w:val="24"/>
          <w:szCs w:val="24"/>
        </w:rPr>
        <w:t xml:space="preserve"> </w:t>
      </w:r>
      <w:r>
        <w:rPr>
          <w:rFonts w:ascii="Times New Roman" w:hAnsi="Times New Roman" w:cs="Times New Roman"/>
          <w:sz w:val="24"/>
          <w:szCs w:val="24"/>
        </w:rPr>
        <w:t>Udall Fellowshi</w:t>
      </w:r>
      <w:r w:rsidR="00C957E6">
        <w:rPr>
          <w:rFonts w:ascii="Times New Roman" w:hAnsi="Times New Roman" w:cs="Times New Roman"/>
          <w:sz w:val="24"/>
          <w:szCs w:val="24"/>
        </w:rPr>
        <w:t xml:space="preserve">p; </w:t>
      </w:r>
      <w:r w:rsidR="00FE18D0">
        <w:rPr>
          <w:rFonts w:ascii="Times New Roman" w:hAnsi="Times New Roman" w:cs="Times New Roman"/>
          <w:sz w:val="24"/>
          <w:szCs w:val="24"/>
        </w:rPr>
        <w:t xml:space="preserve">his goal is to </w:t>
      </w:r>
      <w:r w:rsidR="00C450A5">
        <w:rPr>
          <w:rFonts w:ascii="Times New Roman" w:hAnsi="Times New Roman" w:cs="Times New Roman"/>
          <w:sz w:val="24"/>
          <w:szCs w:val="24"/>
        </w:rPr>
        <w:t xml:space="preserve">use funding from the fellowship for </w:t>
      </w:r>
      <w:r>
        <w:rPr>
          <w:rFonts w:ascii="Times New Roman" w:hAnsi="Times New Roman" w:cs="Times New Roman"/>
          <w:sz w:val="24"/>
          <w:szCs w:val="24"/>
        </w:rPr>
        <w:t>this course’s development</w:t>
      </w:r>
      <w:r w:rsidR="00104352">
        <w:rPr>
          <w:rFonts w:ascii="Times New Roman" w:hAnsi="Times New Roman" w:cs="Times New Roman"/>
          <w:sz w:val="24"/>
          <w:szCs w:val="24"/>
        </w:rPr>
        <w:t>.</w:t>
      </w:r>
    </w:p>
    <w:p w:rsidR="00F00744" w:rsidRPr="00FE18D0" w:rsidRDefault="00891954" w:rsidP="00FE18D0">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w:t>
      </w:r>
      <w:r w:rsidR="00FE18D0">
        <w:rPr>
          <w:rFonts w:ascii="Times New Roman" w:hAnsi="Times New Roman" w:cs="Times New Roman"/>
          <w:sz w:val="24"/>
          <w:szCs w:val="24"/>
        </w:rPr>
        <w:t xml:space="preserve">commented that he </w:t>
      </w:r>
      <w:r>
        <w:rPr>
          <w:rFonts w:ascii="Times New Roman" w:hAnsi="Times New Roman" w:cs="Times New Roman"/>
          <w:sz w:val="24"/>
          <w:szCs w:val="24"/>
        </w:rPr>
        <w:t xml:space="preserve">has spoken to </w:t>
      </w:r>
      <w:r w:rsidR="00615B7C">
        <w:rPr>
          <w:rFonts w:ascii="Times New Roman" w:hAnsi="Times New Roman" w:cs="Times New Roman"/>
          <w:sz w:val="24"/>
          <w:szCs w:val="24"/>
        </w:rPr>
        <w:t>Imam</w:t>
      </w:r>
      <w:r>
        <w:rPr>
          <w:rFonts w:ascii="Times New Roman" w:hAnsi="Times New Roman" w:cs="Times New Roman"/>
          <w:sz w:val="24"/>
          <w:szCs w:val="24"/>
        </w:rPr>
        <w:t xml:space="preserve"> Hakim</w:t>
      </w:r>
      <w:r w:rsidR="00FE18D0">
        <w:rPr>
          <w:rFonts w:ascii="Times New Roman" w:hAnsi="Times New Roman" w:cs="Times New Roman"/>
          <w:sz w:val="24"/>
          <w:szCs w:val="24"/>
        </w:rPr>
        <w:t xml:space="preserve"> and </w:t>
      </w:r>
      <w:r w:rsidR="00615B7C">
        <w:rPr>
          <w:rFonts w:ascii="Times New Roman" w:hAnsi="Times New Roman" w:cs="Times New Roman"/>
          <w:sz w:val="24"/>
          <w:szCs w:val="24"/>
        </w:rPr>
        <w:t xml:space="preserve">she </w:t>
      </w:r>
      <w:r>
        <w:rPr>
          <w:rFonts w:ascii="Times New Roman" w:hAnsi="Times New Roman" w:cs="Times New Roman"/>
          <w:sz w:val="24"/>
          <w:szCs w:val="24"/>
        </w:rPr>
        <w:t>support</w:t>
      </w:r>
      <w:r w:rsidR="00615B7C">
        <w:rPr>
          <w:rFonts w:ascii="Times New Roman" w:hAnsi="Times New Roman" w:cs="Times New Roman"/>
          <w:sz w:val="24"/>
          <w:szCs w:val="24"/>
        </w:rPr>
        <w:t xml:space="preserve">s </w:t>
      </w:r>
      <w:r w:rsidR="00C450A5">
        <w:rPr>
          <w:rFonts w:ascii="Times New Roman" w:hAnsi="Times New Roman" w:cs="Times New Roman"/>
          <w:sz w:val="24"/>
          <w:szCs w:val="24"/>
        </w:rPr>
        <w:t xml:space="preserve">Joe </w:t>
      </w:r>
      <w:r w:rsidR="00615B7C">
        <w:rPr>
          <w:rFonts w:ascii="Times New Roman" w:hAnsi="Times New Roman" w:cs="Times New Roman"/>
          <w:sz w:val="24"/>
          <w:szCs w:val="24"/>
        </w:rPr>
        <w:t>teaching this course; however RCM is currently on hold.  Doug stated this would be an important course for t</w:t>
      </w:r>
      <w:r>
        <w:rPr>
          <w:rFonts w:ascii="Times New Roman" w:hAnsi="Times New Roman" w:cs="Times New Roman"/>
          <w:sz w:val="24"/>
          <w:szCs w:val="24"/>
        </w:rPr>
        <w:t>he College</w:t>
      </w:r>
      <w:r w:rsidR="00615B7C">
        <w:rPr>
          <w:rFonts w:ascii="Times New Roman" w:hAnsi="Times New Roman" w:cs="Times New Roman"/>
          <w:sz w:val="24"/>
          <w:szCs w:val="24"/>
        </w:rPr>
        <w:t>’s curriculum development.</w:t>
      </w:r>
    </w:p>
    <w:p w:rsidR="007D0A50" w:rsidRDefault="007D0A50" w:rsidP="00E024A0">
      <w:pPr>
        <w:spacing w:line="240" w:lineRule="auto"/>
        <w:ind w:left="2520"/>
        <w:contextualSpacing/>
        <w:rPr>
          <w:rFonts w:ascii="Times New Roman" w:hAnsi="Times New Roman" w:cs="Times New Roman"/>
          <w:sz w:val="24"/>
          <w:szCs w:val="24"/>
        </w:rPr>
      </w:pPr>
    </w:p>
    <w:p w:rsidR="00EF4B47" w:rsidRPr="00FE18D0" w:rsidRDefault="00EF4B47" w:rsidP="00FE18D0">
      <w:pPr>
        <w:spacing w:line="240" w:lineRule="auto"/>
        <w:ind w:left="2520"/>
        <w:contextualSpacing/>
        <w:rPr>
          <w:rFonts w:ascii="Times New Roman" w:hAnsi="Times New Roman" w:cs="Times New Roman"/>
          <w:color w:val="FF0000"/>
          <w:sz w:val="24"/>
          <w:szCs w:val="24"/>
        </w:rPr>
      </w:pPr>
      <w:r w:rsidRPr="002A779A">
        <w:rPr>
          <w:rFonts w:ascii="Times New Roman" w:hAnsi="Times New Roman" w:cs="Times New Roman"/>
          <w:sz w:val="24"/>
          <w:szCs w:val="24"/>
        </w:rPr>
        <w:t xml:space="preserve">After committee review and discussion, </w:t>
      </w:r>
      <w:r w:rsidRPr="002A779A">
        <w:rPr>
          <w:rFonts w:ascii="Times New Roman" w:hAnsi="Times New Roman" w:cs="Times New Roman"/>
          <w:color w:val="FF0000"/>
          <w:sz w:val="24"/>
          <w:szCs w:val="24"/>
        </w:rPr>
        <w:t xml:space="preserve">a motion was made and seconded </w:t>
      </w:r>
      <w:r w:rsidR="00FE18D0">
        <w:rPr>
          <w:rFonts w:ascii="Times New Roman" w:hAnsi="Times New Roman" w:cs="Times New Roman"/>
          <w:color w:val="FF0000"/>
          <w:sz w:val="24"/>
          <w:szCs w:val="24"/>
        </w:rPr>
        <w:t xml:space="preserve">to approve the proposed new course CPH 4xx/5xx, </w:t>
      </w:r>
      <w:r w:rsidR="00FE18D0">
        <w:rPr>
          <w:rFonts w:ascii="Times New Roman" w:hAnsi="Times New Roman" w:cs="Times New Roman"/>
          <w:color w:val="FF0000"/>
          <w:sz w:val="24"/>
          <w:szCs w:val="24"/>
        </w:rPr>
        <w:lastRenderedPageBreak/>
        <w:t>Introduction to Environmental Health Policy</w:t>
      </w:r>
      <w:r w:rsidRPr="002A779A">
        <w:rPr>
          <w:rFonts w:ascii="Times New Roman" w:hAnsi="Times New Roman" w:cs="Times New Roman"/>
          <w:color w:val="FF0000"/>
          <w:sz w:val="24"/>
          <w:szCs w:val="24"/>
        </w:rPr>
        <w:t>.</w:t>
      </w:r>
      <w:r w:rsidR="00FE18D0">
        <w:rPr>
          <w:rFonts w:ascii="Times New Roman" w:hAnsi="Times New Roman" w:cs="Times New Roman"/>
          <w:color w:val="FF0000"/>
          <w:sz w:val="24"/>
          <w:szCs w:val="24"/>
        </w:rPr>
        <w:t xml:space="preserve">  The motion was approved by a vote of 8-0.</w:t>
      </w:r>
    </w:p>
    <w:p w:rsidR="0088583D" w:rsidRPr="005D7685" w:rsidRDefault="0088583D" w:rsidP="0088583D">
      <w:pPr>
        <w:spacing w:after="0" w:line="240" w:lineRule="auto"/>
        <w:rPr>
          <w:rFonts w:ascii="Times New Roman" w:hAnsi="Times New Roman" w:cs="Times New Roman"/>
          <w:sz w:val="24"/>
          <w:szCs w:val="24"/>
        </w:rPr>
      </w:pPr>
    </w:p>
    <w:p w:rsidR="00C957E6" w:rsidRDefault="0088583D" w:rsidP="00C957E6">
      <w:pPr>
        <w:spacing w:after="0" w:line="240" w:lineRule="auto"/>
        <w:ind w:left="1725"/>
        <w:rPr>
          <w:rFonts w:ascii="Times New Roman" w:hAnsi="Times New Roman" w:cs="Times New Roman"/>
          <w:sz w:val="24"/>
          <w:szCs w:val="24"/>
          <w:u w:val="single"/>
        </w:rPr>
      </w:pPr>
      <w:r>
        <w:rPr>
          <w:rFonts w:ascii="Times New Roman" w:hAnsi="Times New Roman" w:cs="Times New Roman"/>
          <w:sz w:val="24"/>
          <w:szCs w:val="24"/>
        </w:rPr>
        <w:t>b</w:t>
      </w:r>
      <w:r w:rsidR="00367DC5" w:rsidRPr="008D632F">
        <w:rPr>
          <w:rFonts w:ascii="Times New Roman" w:hAnsi="Times New Roman" w:cs="Times New Roman"/>
          <w:sz w:val="24"/>
          <w:szCs w:val="24"/>
        </w:rPr>
        <w:t xml:space="preserve">.  </w:t>
      </w:r>
      <w:r w:rsidR="0044585A" w:rsidRPr="00E024A0">
        <w:rPr>
          <w:rFonts w:ascii="Times New Roman" w:hAnsi="Times New Roman" w:cs="Times New Roman"/>
          <w:sz w:val="24"/>
          <w:szCs w:val="24"/>
        </w:rPr>
        <w:t xml:space="preserve"> </w:t>
      </w:r>
      <w:r w:rsidR="00FE18D0">
        <w:rPr>
          <w:rFonts w:ascii="Times New Roman" w:hAnsi="Times New Roman" w:cs="Times New Roman"/>
          <w:sz w:val="24"/>
          <w:szCs w:val="24"/>
          <w:u w:val="single"/>
        </w:rPr>
        <w:t>Proposed New Course:</w:t>
      </w:r>
      <w:r w:rsidR="00C957E6">
        <w:rPr>
          <w:rFonts w:ascii="Times New Roman" w:hAnsi="Times New Roman" w:cs="Times New Roman"/>
          <w:sz w:val="24"/>
          <w:szCs w:val="24"/>
          <w:u w:val="single"/>
        </w:rPr>
        <w:t xml:space="preserve">  CPH 5xx:  Economic Foundations for Health</w:t>
      </w:r>
    </w:p>
    <w:p w:rsidR="00367DC5" w:rsidRPr="00E024A0" w:rsidRDefault="00C957E6" w:rsidP="00C957E6">
      <w:pPr>
        <w:spacing w:after="0" w:line="240" w:lineRule="auto"/>
        <w:ind w:left="1725"/>
        <w:rPr>
          <w:rFonts w:ascii="Times New Roman" w:hAnsi="Times New Roman" w:cs="Times New Roman"/>
          <w:i/>
          <w:sz w:val="24"/>
          <w:szCs w:val="24"/>
        </w:rPr>
      </w:pPr>
      <w:r>
        <w:rPr>
          <w:rFonts w:ascii="Times New Roman" w:hAnsi="Times New Roman" w:cs="Times New Roman"/>
          <w:sz w:val="24"/>
          <w:szCs w:val="24"/>
        </w:rPr>
        <w:t xml:space="preserve">     </w:t>
      </w:r>
      <w:r w:rsidRPr="00C957E6">
        <w:rPr>
          <w:rFonts w:ascii="Times New Roman" w:hAnsi="Times New Roman" w:cs="Times New Roman"/>
          <w:sz w:val="24"/>
          <w:szCs w:val="24"/>
        </w:rPr>
        <w:t xml:space="preserve"> </w:t>
      </w:r>
      <w:r>
        <w:rPr>
          <w:rFonts w:ascii="Times New Roman" w:hAnsi="Times New Roman" w:cs="Times New Roman"/>
          <w:sz w:val="24"/>
          <w:szCs w:val="24"/>
          <w:u w:val="single"/>
        </w:rPr>
        <w:t>Sciences</w:t>
      </w:r>
      <w:r w:rsidR="00FE18D0" w:rsidRPr="00C957E6">
        <w:rPr>
          <w:rFonts w:ascii="Times New Roman" w:hAnsi="Times New Roman" w:cs="Times New Roman"/>
          <w:sz w:val="24"/>
          <w:szCs w:val="24"/>
        </w:rPr>
        <w:t xml:space="preserve">  </w:t>
      </w:r>
      <w:r w:rsidR="00FF127A" w:rsidRPr="00E024A0">
        <w:rPr>
          <w:rFonts w:ascii="Times New Roman" w:hAnsi="Times New Roman" w:cs="Times New Roman"/>
          <w:sz w:val="24"/>
          <w:szCs w:val="24"/>
        </w:rPr>
        <w:t xml:space="preserve">   (</w:t>
      </w:r>
      <w:r>
        <w:rPr>
          <w:rFonts w:ascii="Times New Roman" w:hAnsi="Times New Roman" w:cs="Times New Roman"/>
          <w:i/>
          <w:sz w:val="24"/>
          <w:szCs w:val="24"/>
        </w:rPr>
        <w:t>Cecilia Rosales)</w:t>
      </w:r>
    </w:p>
    <w:p w:rsidR="00EE49E0" w:rsidRDefault="00795E08" w:rsidP="00795E08">
      <w:pPr>
        <w:pStyle w:val="BodyText"/>
        <w:ind w:left="2160"/>
        <w:rPr>
          <w:sz w:val="24"/>
          <w:szCs w:val="24"/>
        </w:rPr>
      </w:pPr>
      <w:r>
        <w:rPr>
          <w:sz w:val="24"/>
          <w:szCs w:val="24"/>
        </w:rPr>
        <w:t xml:space="preserve">Cecilia </w:t>
      </w:r>
      <w:r w:rsidR="00735EF7" w:rsidRPr="00E024A0">
        <w:rPr>
          <w:sz w:val="24"/>
          <w:szCs w:val="24"/>
        </w:rPr>
        <w:t xml:space="preserve">gave an overview of the proposed </w:t>
      </w:r>
      <w:r>
        <w:rPr>
          <w:sz w:val="24"/>
          <w:szCs w:val="24"/>
        </w:rPr>
        <w:t xml:space="preserve">new course </w:t>
      </w:r>
      <w:r w:rsidR="00E024A0">
        <w:rPr>
          <w:sz w:val="24"/>
          <w:szCs w:val="24"/>
        </w:rPr>
        <w:t>(see attachment below):</w:t>
      </w:r>
    </w:p>
    <w:p w:rsidR="00735EF7" w:rsidRPr="008A04CE" w:rsidRDefault="00795E08" w:rsidP="008A04CE">
      <w:pPr>
        <w:spacing w:line="240" w:lineRule="auto"/>
        <w:ind w:left="1725"/>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E182E">
        <w:object w:dxaOrig="1536" w:dyaOrig="994">
          <v:shape id="_x0000_i1032" type="#_x0000_t75" style="width:76.5pt;height:49.5pt" o:ole="">
            <v:imagedata r:id="rId23" o:title=""/>
          </v:shape>
          <o:OLEObject Type="Embed" ProgID="AcroExch.Document.7" ShapeID="_x0000_i1032" DrawAspect="Icon" ObjectID="_1402388348" r:id="rId24"/>
        </w:object>
      </w:r>
      <w:r>
        <w:rPr>
          <w:rFonts w:ascii="Times New Roman" w:hAnsi="Times New Roman" w:cs="Times New Roman"/>
          <w:sz w:val="24"/>
          <w:szCs w:val="24"/>
        </w:rPr>
        <w:tab/>
      </w:r>
      <w:r>
        <w:rPr>
          <w:rFonts w:ascii="Times New Roman" w:hAnsi="Times New Roman" w:cs="Times New Roman"/>
          <w:sz w:val="24"/>
          <w:szCs w:val="24"/>
        </w:rPr>
        <w:tab/>
      </w:r>
      <w:r w:rsidR="00DE182E">
        <w:object w:dxaOrig="1536" w:dyaOrig="994">
          <v:shape id="_x0000_i1033" type="#_x0000_t75" style="width:76.5pt;height:49.5pt" o:ole="">
            <v:imagedata r:id="rId25" o:title=""/>
          </v:shape>
          <o:OLEObject Type="Embed" ProgID="AcroExch.Document.7" ShapeID="_x0000_i1033" DrawAspect="Icon" ObjectID="_1402388349" r:id="rId26"/>
        </w:object>
      </w:r>
    </w:p>
    <w:p w:rsidR="00E024A0" w:rsidRDefault="00E024A0" w:rsidP="00E024A0">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Committee comments:</w:t>
      </w:r>
    </w:p>
    <w:p w:rsidR="006241B7" w:rsidRPr="006241B7" w:rsidRDefault="00DE182E" w:rsidP="006241B7">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 xml:space="preserve">Revise catalog/course description on syllabus (too long) </w:t>
      </w:r>
      <w:r w:rsidR="00A75214">
        <w:rPr>
          <w:rFonts w:ascii="Times New Roman" w:hAnsi="Times New Roman" w:cs="Times New Roman"/>
          <w:sz w:val="24"/>
          <w:szCs w:val="24"/>
        </w:rPr>
        <w:t xml:space="preserve">in order </w:t>
      </w:r>
      <w:r>
        <w:rPr>
          <w:rFonts w:ascii="Times New Roman" w:hAnsi="Times New Roman" w:cs="Times New Roman"/>
          <w:sz w:val="24"/>
          <w:szCs w:val="24"/>
        </w:rPr>
        <w:t>to match “recommendation to establish new course form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suggest taking out first sentence for catalog description</w:t>
      </w:r>
      <w:r w:rsidR="00A75214">
        <w:rPr>
          <w:rFonts w:ascii="Times New Roman" w:hAnsi="Times New Roman" w:cs="Times New Roman"/>
          <w:sz w:val="24"/>
          <w:szCs w:val="24"/>
        </w:rPr>
        <w:t>.</w:t>
      </w:r>
    </w:p>
    <w:p w:rsidR="006241B7" w:rsidRDefault="00DE182E" w:rsidP="006241B7">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Revise course prerequisites:  remove course prerequisites that require calculus and economics</w:t>
      </w:r>
    </w:p>
    <w:p w:rsidR="00DE182E" w:rsidRDefault="00DE182E" w:rsidP="006241B7">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Change the text book to one that does not use calculus</w:t>
      </w:r>
    </w:p>
    <w:p w:rsidR="00DE182E" w:rsidRPr="00DE182E" w:rsidRDefault="00DE182E" w:rsidP="006241B7">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Change the course schedule and assignments to reflect the new book</w:t>
      </w:r>
    </w:p>
    <w:p w:rsidR="00EE49E0" w:rsidRDefault="00E024A0" w:rsidP="00E024A0">
      <w:pPr>
        <w:spacing w:line="240" w:lineRule="auto"/>
        <w:ind w:left="1440"/>
        <w:contextualSpacing/>
        <w:rPr>
          <w:rFonts w:ascii="Times New Roman" w:hAnsi="Times New Roman" w:cs="Times New Roman"/>
          <w:color w:val="FF0000"/>
          <w:sz w:val="24"/>
          <w:szCs w:val="24"/>
        </w:rPr>
      </w:pPr>
      <w:r w:rsidRPr="002A779A">
        <w:rPr>
          <w:rFonts w:ascii="Times New Roman" w:hAnsi="Times New Roman" w:cs="Times New Roman"/>
          <w:sz w:val="24"/>
          <w:szCs w:val="24"/>
        </w:rPr>
        <w:t xml:space="preserve">After committee review and discussion, </w:t>
      </w:r>
      <w:r w:rsidRPr="002A779A">
        <w:rPr>
          <w:rFonts w:ascii="Times New Roman" w:hAnsi="Times New Roman" w:cs="Times New Roman"/>
          <w:color w:val="FF0000"/>
          <w:sz w:val="24"/>
          <w:szCs w:val="24"/>
        </w:rPr>
        <w:t xml:space="preserve">a motion was made and seconded </w:t>
      </w:r>
      <w:r>
        <w:rPr>
          <w:rFonts w:ascii="Times New Roman" w:hAnsi="Times New Roman" w:cs="Times New Roman"/>
          <w:color w:val="FF0000"/>
          <w:sz w:val="24"/>
          <w:szCs w:val="24"/>
        </w:rPr>
        <w:t xml:space="preserve">to </w:t>
      </w:r>
      <w:r w:rsidR="000F211B">
        <w:rPr>
          <w:rFonts w:ascii="Times New Roman" w:hAnsi="Times New Roman" w:cs="Times New Roman"/>
          <w:color w:val="FF0000"/>
          <w:sz w:val="24"/>
          <w:szCs w:val="24"/>
        </w:rPr>
        <w:t xml:space="preserve">conditionally </w:t>
      </w:r>
      <w:r>
        <w:rPr>
          <w:rFonts w:ascii="Times New Roman" w:hAnsi="Times New Roman" w:cs="Times New Roman"/>
          <w:color w:val="FF0000"/>
          <w:sz w:val="24"/>
          <w:szCs w:val="24"/>
        </w:rPr>
        <w:t xml:space="preserve">approve the proposed </w:t>
      </w:r>
      <w:r w:rsidR="00DE182E">
        <w:rPr>
          <w:rFonts w:ascii="Times New Roman" w:hAnsi="Times New Roman" w:cs="Times New Roman"/>
          <w:color w:val="FF0000"/>
          <w:sz w:val="24"/>
          <w:szCs w:val="24"/>
        </w:rPr>
        <w:t>new course, CPH 5xx, Economic Foundations for Health Sciences, with the recommended changes</w:t>
      </w:r>
      <w:r w:rsidR="000F211B">
        <w:rPr>
          <w:rFonts w:ascii="Times New Roman" w:hAnsi="Times New Roman" w:cs="Times New Roman"/>
          <w:color w:val="FF0000"/>
          <w:sz w:val="24"/>
          <w:szCs w:val="24"/>
        </w:rPr>
        <w:t xml:space="preserve"> noted above</w:t>
      </w:r>
      <w:r w:rsidRPr="002A779A">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w:t>
      </w:r>
      <w:r w:rsidR="000F211B">
        <w:rPr>
          <w:rFonts w:ascii="Times New Roman" w:hAnsi="Times New Roman" w:cs="Times New Roman"/>
          <w:color w:val="FF0000"/>
          <w:sz w:val="24"/>
          <w:szCs w:val="24"/>
        </w:rPr>
        <w:t xml:space="preserve"> was approved by a vote of 8-0</w:t>
      </w:r>
      <w:r w:rsidR="00A94213">
        <w:rPr>
          <w:rFonts w:ascii="Times New Roman" w:hAnsi="Times New Roman" w:cs="Times New Roman"/>
          <w:color w:val="FF0000"/>
          <w:sz w:val="24"/>
          <w:szCs w:val="24"/>
        </w:rPr>
        <w:t>*</w:t>
      </w:r>
    </w:p>
    <w:p w:rsidR="006F0A9B" w:rsidRDefault="006F0A9B" w:rsidP="006241B7">
      <w:pPr>
        <w:spacing w:after="0" w:line="240" w:lineRule="auto"/>
        <w:rPr>
          <w:rFonts w:ascii="Times New Roman" w:hAnsi="Times New Roman" w:cs="Times New Roman"/>
          <w:i/>
          <w:sz w:val="24"/>
          <w:szCs w:val="24"/>
        </w:rPr>
      </w:pPr>
    </w:p>
    <w:p w:rsidR="00AC3FC8" w:rsidRPr="00DE2574" w:rsidRDefault="00DE2574" w:rsidP="00DE2574">
      <w:pPr>
        <w:spacing w:before="120" w:after="120" w:line="240" w:lineRule="auto"/>
        <w:ind w:left="720" w:firstLine="720"/>
        <w:rPr>
          <w:rFonts w:ascii="Times New Roman" w:hAnsi="Times New Roman"/>
          <w:i/>
          <w:sz w:val="24"/>
          <w:szCs w:val="24"/>
        </w:rPr>
      </w:pPr>
      <w:r w:rsidRPr="00DE2574">
        <w:rPr>
          <w:rFonts w:ascii="Times New Roman" w:hAnsi="Times New Roman"/>
          <w:sz w:val="24"/>
          <w:szCs w:val="24"/>
        </w:rPr>
        <w:t xml:space="preserve">c. </w:t>
      </w:r>
      <w:r w:rsidR="00515E57" w:rsidRPr="00DE2574">
        <w:rPr>
          <w:rFonts w:ascii="Times New Roman" w:hAnsi="Times New Roman"/>
          <w:sz w:val="24"/>
          <w:szCs w:val="24"/>
          <w:u w:val="single"/>
        </w:rPr>
        <w:t>MEZCOPH 2012-2013 Academic Internal Catalog and Handbook Changes</w:t>
      </w:r>
    </w:p>
    <w:p w:rsidR="00515E57" w:rsidRPr="0047783E" w:rsidRDefault="00515E57" w:rsidP="00515E57">
      <w:pPr>
        <w:pStyle w:val="ListParagraph"/>
        <w:numPr>
          <w:ilvl w:val="2"/>
          <w:numId w:val="3"/>
        </w:numPr>
        <w:spacing w:before="120" w:after="120" w:line="240" w:lineRule="auto"/>
        <w:contextualSpacing w:val="0"/>
        <w:rPr>
          <w:rFonts w:ascii="Times New Roman" w:hAnsi="Times New Roman"/>
          <w:i/>
          <w:sz w:val="24"/>
          <w:szCs w:val="24"/>
        </w:rPr>
      </w:pPr>
      <w:r>
        <w:rPr>
          <w:rFonts w:ascii="Times New Roman" w:hAnsi="Times New Roman"/>
          <w:sz w:val="24"/>
          <w:szCs w:val="24"/>
          <w:u w:val="single"/>
        </w:rPr>
        <w:t>HBHP MPH Program</w:t>
      </w:r>
      <w:r w:rsidRPr="00515E57">
        <w:rPr>
          <w:rFonts w:ascii="Times New Roman" w:hAnsi="Times New Roman"/>
          <w:sz w:val="24"/>
          <w:szCs w:val="24"/>
        </w:rPr>
        <w:t xml:space="preserve"> (Scott Carvajal)</w:t>
      </w:r>
    </w:p>
    <w:p w:rsidR="0047783E" w:rsidRPr="0047783E" w:rsidRDefault="0047783E" w:rsidP="0047783E">
      <w:pPr>
        <w:pStyle w:val="ListParagraph"/>
        <w:spacing w:before="120" w:after="120" w:line="240" w:lineRule="auto"/>
        <w:ind w:left="2520"/>
        <w:contextualSpacing w:val="0"/>
        <w:rPr>
          <w:rFonts w:ascii="Times New Roman" w:hAnsi="Times New Roman"/>
          <w:i/>
          <w:sz w:val="24"/>
          <w:szCs w:val="24"/>
        </w:rPr>
      </w:pPr>
      <w:r>
        <w:rPr>
          <w:rFonts w:ascii="Times New Roman" w:hAnsi="Times New Roman"/>
          <w:sz w:val="24"/>
          <w:szCs w:val="24"/>
        </w:rPr>
        <w:t xml:space="preserve">Scott gave a brief overview of the Health Behavior and Health Promotion (HBHP) MPH Curriculum changes for the 2012-2013 academic </w:t>
      </w:r>
      <w:proofErr w:type="gramStart"/>
      <w:r>
        <w:rPr>
          <w:rFonts w:ascii="Times New Roman" w:hAnsi="Times New Roman"/>
          <w:sz w:val="24"/>
          <w:szCs w:val="24"/>
        </w:rPr>
        <w:t>catalog</w:t>
      </w:r>
      <w:proofErr w:type="gramEnd"/>
      <w:r>
        <w:rPr>
          <w:rFonts w:ascii="Times New Roman" w:hAnsi="Times New Roman"/>
          <w:sz w:val="24"/>
          <w:szCs w:val="24"/>
        </w:rPr>
        <w:t xml:space="preserve"> (see attachment below):</w:t>
      </w:r>
    </w:p>
    <w:p w:rsidR="0047783E" w:rsidRDefault="0047783E" w:rsidP="0047783E">
      <w:pPr>
        <w:spacing w:before="120" w:after="120" w:line="240" w:lineRule="auto"/>
        <w:ind w:left="2880" w:firstLine="720"/>
        <w:rPr>
          <w:rFonts w:ascii="Times New Roman" w:hAnsi="Times New Roman"/>
          <w:i/>
          <w:sz w:val="24"/>
          <w:szCs w:val="24"/>
        </w:rPr>
      </w:pPr>
      <w:r>
        <w:object w:dxaOrig="1536" w:dyaOrig="994">
          <v:shape id="_x0000_i1034" type="#_x0000_t75" style="width:76.5pt;height:49.5pt" o:ole="">
            <v:imagedata r:id="rId27" o:title=""/>
          </v:shape>
          <o:OLEObject Type="Embed" ProgID="AcroExch.Document.7" ShapeID="_x0000_i1034" DrawAspect="Icon" ObjectID="_1402388350" r:id="rId28"/>
        </w:object>
      </w:r>
    </w:p>
    <w:p w:rsidR="0047783E" w:rsidRPr="006238B2" w:rsidRDefault="0047783E" w:rsidP="006238B2">
      <w:pPr>
        <w:spacing w:before="120" w:after="120" w:line="240" w:lineRule="auto"/>
        <w:rPr>
          <w:rFonts w:ascii="Times New Roman" w:hAnsi="Times New Roman"/>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Pr="0047783E">
        <w:rPr>
          <w:rFonts w:ascii="Times New Roman" w:hAnsi="Times New Roman"/>
          <w:sz w:val="24"/>
          <w:szCs w:val="24"/>
        </w:rPr>
        <w:t>Proposed curriculum changes</w:t>
      </w:r>
      <w:r w:rsidR="006238B2" w:rsidRPr="006238B2">
        <w:rPr>
          <w:rFonts w:ascii="Times New Roman" w:hAnsi="Times New Roman"/>
          <w:sz w:val="24"/>
          <w:szCs w:val="24"/>
        </w:rPr>
        <w:t>:</w:t>
      </w:r>
    </w:p>
    <w:p w:rsidR="0047783E" w:rsidRDefault="0047783E" w:rsidP="006238B2">
      <w:pPr>
        <w:pStyle w:val="ListParagraph"/>
        <w:numPr>
          <w:ilvl w:val="1"/>
          <w:numId w:val="30"/>
        </w:numPr>
        <w:spacing w:line="240" w:lineRule="auto"/>
        <w:rPr>
          <w:rFonts w:ascii="Times New Roman" w:hAnsi="Times New Roman" w:cs="Times New Roman"/>
          <w:sz w:val="24"/>
          <w:szCs w:val="24"/>
        </w:rPr>
      </w:pPr>
      <w:r>
        <w:rPr>
          <w:rFonts w:ascii="Times New Roman" w:hAnsi="Times New Roman" w:cs="Times New Roman"/>
          <w:sz w:val="24"/>
          <w:szCs w:val="24"/>
        </w:rPr>
        <w:t>CPH 650 will no longer be a required course for HBHP MPH students</w:t>
      </w:r>
    </w:p>
    <w:p w:rsidR="00961E8C" w:rsidRDefault="00961E8C" w:rsidP="006238B2">
      <w:pPr>
        <w:pStyle w:val="ListParagraph"/>
        <w:numPr>
          <w:ilvl w:val="1"/>
          <w:numId w:val="30"/>
        </w:numPr>
        <w:spacing w:line="240" w:lineRule="auto"/>
        <w:rPr>
          <w:rFonts w:ascii="Times New Roman" w:hAnsi="Times New Roman" w:cs="Times New Roman"/>
          <w:sz w:val="24"/>
          <w:szCs w:val="24"/>
        </w:rPr>
      </w:pPr>
      <w:r>
        <w:rPr>
          <w:rFonts w:ascii="Times New Roman" w:hAnsi="Times New Roman" w:cs="Times New Roman"/>
          <w:sz w:val="24"/>
          <w:szCs w:val="24"/>
        </w:rPr>
        <w:t xml:space="preserve">Students will be required to complete 3 units of a social/behavioral science related methods course.  </w:t>
      </w:r>
    </w:p>
    <w:p w:rsidR="0047783E" w:rsidRPr="00DD3607" w:rsidRDefault="00961E8C" w:rsidP="006238B2">
      <w:pPr>
        <w:pStyle w:val="ListParagraph"/>
        <w:numPr>
          <w:ilvl w:val="1"/>
          <w:numId w:val="30"/>
        </w:numPr>
        <w:spacing w:line="240" w:lineRule="auto"/>
        <w:rPr>
          <w:rFonts w:ascii="Times New Roman" w:hAnsi="Times New Roman" w:cs="Times New Roman"/>
          <w:sz w:val="24"/>
          <w:szCs w:val="24"/>
        </w:rPr>
      </w:pPr>
      <w:r w:rsidRPr="00DD3607">
        <w:rPr>
          <w:rFonts w:ascii="Times New Roman" w:hAnsi="Times New Roman" w:cs="Times New Roman"/>
          <w:sz w:val="24"/>
          <w:szCs w:val="24"/>
        </w:rPr>
        <w:t xml:space="preserve">Student can choose between from the following </w:t>
      </w:r>
      <w:r w:rsidR="0047783E" w:rsidRPr="00DD3607">
        <w:rPr>
          <w:rFonts w:ascii="Times New Roman" w:hAnsi="Times New Roman" w:cs="Times New Roman"/>
          <w:sz w:val="24"/>
          <w:szCs w:val="24"/>
        </w:rPr>
        <w:t>selec</w:t>
      </w:r>
      <w:r w:rsidR="00092223" w:rsidRPr="00DD3607">
        <w:rPr>
          <w:rFonts w:ascii="Times New Roman" w:hAnsi="Times New Roman" w:cs="Times New Roman"/>
          <w:sz w:val="24"/>
          <w:szCs w:val="24"/>
        </w:rPr>
        <w:t>tive courses:</w:t>
      </w:r>
    </w:p>
    <w:p w:rsidR="00961E8C" w:rsidRPr="0016053C" w:rsidRDefault="00961E8C" w:rsidP="00961E8C">
      <w:pPr>
        <w:tabs>
          <w:tab w:val="left" w:pos="180"/>
        </w:tabs>
        <w:spacing w:after="0" w:line="240" w:lineRule="auto"/>
        <w:ind w:left="1800" w:right="-540"/>
        <w:rPr>
          <w:rFonts w:ascii="Times New Roman" w:hAnsi="Times New Roman" w:cs="Times New Roman"/>
          <w:b/>
          <w:u w:val="single"/>
        </w:rPr>
      </w:pPr>
      <w:r w:rsidRPr="00DD3607">
        <w:rPr>
          <w:rFonts w:ascii="Times New Roman" w:hAnsi="Times New Roman" w:cs="Times New Roman"/>
          <w:b/>
          <w:sz w:val="24"/>
          <w:szCs w:val="24"/>
        </w:rPr>
        <w:tab/>
      </w:r>
      <w:r w:rsidRPr="00DD3607">
        <w:rPr>
          <w:rFonts w:ascii="Times New Roman" w:hAnsi="Times New Roman" w:cs="Times New Roman"/>
          <w:b/>
          <w:sz w:val="24"/>
          <w:szCs w:val="24"/>
        </w:rPr>
        <w:tab/>
      </w:r>
      <w:r w:rsidR="00092223" w:rsidRPr="0016053C">
        <w:rPr>
          <w:rFonts w:ascii="Times New Roman" w:hAnsi="Times New Roman" w:cs="Times New Roman"/>
        </w:rPr>
        <w:t xml:space="preserve">CPH 580: </w:t>
      </w:r>
      <w:r w:rsidR="00910442">
        <w:rPr>
          <w:rFonts w:ascii="Times New Roman" w:hAnsi="Times New Roman" w:cs="Times New Roman"/>
        </w:rPr>
        <w:t xml:space="preserve">  </w:t>
      </w:r>
      <w:r w:rsidR="00092223" w:rsidRPr="0016053C">
        <w:rPr>
          <w:rFonts w:ascii="Times New Roman" w:hAnsi="Times New Roman" w:cs="Times New Roman"/>
        </w:rPr>
        <w:t>Community Based Research Methods</w:t>
      </w:r>
      <w:r w:rsidRPr="0016053C">
        <w:rPr>
          <w:rFonts w:ascii="Times New Roman" w:hAnsi="Times New Roman" w:cs="Times New Roman"/>
        </w:rPr>
        <w:t xml:space="preserve">; </w:t>
      </w:r>
      <w:r w:rsidR="00092223" w:rsidRPr="0016053C">
        <w:rPr>
          <w:rFonts w:ascii="Times New Roman" w:hAnsi="Times New Roman" w:cs="Times New Roman"/>
          <w:b/>
        </w:rPr>
        <w:t>Or</w:t>
      </w:r>
    </w:p>
    <w:p w:rsidR="00961E8C" w:rsidRPr="0016053C" w:rsidRDefault="00961E8C" w:rsidP="00961E8C">
      <w:pPr>
        <w:tabs>
          <w:tab w:val="left" w:pos="180"/>
        </w:tabs>
        <w:spacing w:after="0" w:line="240" w:lineRule="auto"/>
        <w:ind w:left="1800" w:right="-540"/>
        <w:rPr>
          <w:rFonts w:ascii="Times New Roman" w:hAnsi="Times New Roman" w:cs="Times New Roman"/>
          <w:b/>
          <w:u w:val="single"/>
        </w:rPr>
      </w:pPr>
      <w:r w:rsidRPr="0016053C">
        <w:rPr>
          <w:rFonts w:ascii="Times New Roman" w:hAnsi="Times New Roman" w:cs="Times New Roman"/>
        </w:rPr>
        <w:tab/>
      </w:r>
      <w:r w:rsidRPr="0016053C">
        <w:rPr>
          <w:rFonts w:ascii="Times New Roman" w:hAnsi="Times New Roman" w:cs="Times New Roman"/>
        </w:rPr>
        <w:tab/>
      </w:r>
      <w:r w:rsidR="00092223" w:rsidRPr="0016053C">
        <w:rPr>
          <w:rFonts w:ascii="Times New Roman" w:hAnsi="Times New Roman" w:cs="Times New Roman"/>
        </w:rPr>
        <w:t xml:space="preserve">CPH 607: </w:t>
      </w:r>
      <w:r w:rsidR="00910442">
        <w:rPr>
          <w:rFonts w:ascii="Times New Roman" w:hAnsi="Times New Roman" w:cs="Times New Roman"/>
        </w:rPr>
        <w:t xml:space="preserve">  </w:t>
      </w:r>
      <w:r w:rsidR="00092223" w:rsidRPr="0016053C">
        <w:rPr>
          <w:rFonts w:ascii="Times New Roman" w:hAnsi="Times New Roman" w:cs="Times New Roman"/>
        </w:rPr>
        <w:t xml:space="preserve">Qualitative Research Methods in Public Health; </w:t>
      </w:r>
      <w:r w:rsidRPr="0016053C">
        <w:rPr>
          <w:rFonts w:ascii="Times New Roman" w:hAnsi="Times New Roman" w:cs="Times New Roman"/>
          <w:b/>
        </w:rPr>
        <w:t>Or</w:t>
      </w:r>
    </w:p>
    <w:p w:rsidR="00092223" w:rsidRPr="0016053C" w:rsidRDefault="00961E8C" w:rsidP="00961E8C">
      <w:pPr>
        <w:pStyle w:val="ListParagraph"/>
        <w:tabs>
          <w:tab w:val="left" w:pos="180"/>
        </w:tabs>
        <w:spacing w:after="0" w:line="240" w:lineRule="auto"/>
        <w:ind w:left="2160" w:right="-540"/>
        <w:rPr>
          <w:rFonts w:ascii="Times New Roman" w:hAnsi="Times New Roman" w:cs="Times New Roman"/>
        </w:rPr>
      </w:pPr>
      <w:r w:rsidRPr="0016053C">
        <w:rPr>
          <w:rFonts w:ascii="Times New Roman" w:hAnsi="Times New Roman" w:cs="Times New Roman"/>
        </w:rPr>
        <w:tab/>
      </w:r>
      <w:r w:rsidR="00092223" w:rsidRPr="0016053C">
        <w:rPr>
          <w:rFonts w:ascii="Times New Roman" w:hAnsi="Times New Roman" w:cs="Times New Roman"/>
        </w:rPr>
        <w:t xml:space="preserve">CPH 619: </w:t>
      </w:r>
      <w:r w:rsidR="00910442">
        <w:rPr>
          <w:rFonts w:ascii="Times New Roman" w:hAnsi="Times New Roman" w:cs="Times New Roman"/>
        </w:rPr>
        <w:t xml:space="preserve">  </w:t>
      </w:r>
      <w:r w:rsidR="00092223" w:rsidRPr="0016053C">
        <w:rPr>
          <w:rFonts w:ascii="Times New Roman" w:hAnsi="Times New Roman" w:cs="Times New Roman"/>
        </w:rPr>
        <w:t xml:space="preserve">Topics in Health Behavior and Health </w:t>
      </w:r>
      <w:r w:rsidRPr="0016053C">
        <w:rPr>
          <w:rFonts w:ascii="Times New Roman" w:hAnsi="Times New Roman" w:cs="Times New Roman"/>
        </w:rPr>
        <w:t>Promotion;</w:t>
      </w:r>
      <w:r w:rsidR="00092223" w:rsidRPr="0016053C">
        <w:rPr>
          <w:rFonts w:ascii="Times New Roman" w:hAnsi="Times New Roman" w:cs="Times New Roman"/>
        </w:rPr>
        <w:t xml:space="preserve"> </w:t>
      </w:r>
      <w:r w:rsidR="00092223" w:rsidRPr="0016053C">
        <w:rPr>
          <w:rFonts w:ascii="Times New Roman" w:hAnsi="Times New Roman" w:cs="Times New Roman"/>
          <w:b/>
        </w:rPr>
        <w:t>Or</w:t>
      </w:r>
    </w:p>
    <w:p w:rsidR="00961E8C" w:rsidRPr="0016053C" w:rsidRDefault="00961E8C" w:rsidP="00961E8C">
      <w:pPr>
        <w:pStyle w:val="ListParagraph"/>
        <w:tabs>
          <w:tab w:val="left" w:pos="180"/>
        </w:tabs>
        <w:spacing w:after="0" w:line="240" w:lineRule="auto"/>
        <w:ind w:left="2160" w:right="-540"/>
        <w:rPr>
          <w:rFonts w:ascii="Times New Roman" w:hAnsi="Times New Roman" w:cs="Times New Roman"/>
        </w:rPr>
      </w:pPr>
      <w:r w:rsidRPr="0016053C">
        <w:rPr>
          <w:rFonts w:ascii="Times New Roman" w:hAnsi="Times New Roman" w:cs="Times New Roman"/>
        </w:rPr>
        <w:tab/>
      </w:r>
      <w:r w:rsidR="00092223" w:rsidRPr="0016053C">
        <w:rPr>
          <w:rFonts w:ascii="Times New Roman" w:hAnsi="Times New Roman" w:cs="Times New Roman"/>
        </w:rPr>
        <w:t xml:space="preserve">CPH 628: </w:t>
      </w:r>
      <w:r w:rsidR="00910442">
        <w:rPr>
          <w:rFonts w:ascii="Times New Roman" w:hAnsi="Times New Roman" w:cs="Times New Roman"/>
        </w:rPr>
        <w:t xml:space="preserve">  </w:t>
      </w:r>
      <w:r w:rsidR="00092223" w:rsidRPr="0016053C">
        <w:rPr>
          <w:rFonts w:ascii="Times New Roman" w:hAnsi="Times New Roman" w:cs="Times New Roman"/>
        </w:rPr>
        <w:t xml:space="preserve">Public Health Research and Evaluation; </w:t>
      </w:r>
      <w:r w:rsidR="00092223" w:rsidRPr="0016053C">
        <w:rPr>
          <w:rFonts w:ascii="Times New Roman" w:hAnsi="Times New Roman" w:cs="Times New Roman"/>
          <w:b/>
        </w:rPr>
        <w:t xml:space="preserve">Or </w:t>
      </w:r>
    </w:p>
    <w:p w:rsidR="00092223" w:rsidRPr="0016053C" w:rsidRDefault="00961E8C" w:rsidP="00961E8C">
      <w:pPr>
        <w:pStyle w:val="ListParagraph"/>
        <w:tabs>
          <w:tab w:val="left" w:pos="180"/>
        </w:tabs>
        <w:spacing w:after="0" w:line="240" w:lineRule="auto"/>
        <w:ind w:left="2160" w:right="-540"/>
        <w:rPr>
          <w:rFonts w:ascii="Times New Roman" w:hAnsi="Times New Roman" w:cs="Times New Roman"/>
        </w:rPr>
      </w:pPr>
      <w:r w:rsidRPr="0016053C">
        <w:rPr>
          <w:rFonts w:ascii="Times New Roman" w:hAnsi="Times New Roman" w:cs="Times New Roman"/>
        </w:rPr>
        <w:tab/>
      </w:r>
      <w:r w:rsidR="00092223" w:rsidRPr="0016053C">
        <w:rPr>
          <w:rFonts w:ascii="Times New Roman" w:hAnsi="Times New Roman" w:cs="Times New Roman"/>
        </w:rPr>
        <w:t>Methods Course (approved by faculty advisor)</w:t>
      </w:r>
    </w:p>
    <w:p w:rsidR="00DD3607" w:rsidRDefault="00DD3607" w:rsidP="00DD3607">
      <w:pPr>
        <w:tabs>
          <w:tab w:val="left" w:pos="180"/>
        </w:tabs>
        <w:spacing w:after="0" w:line="240" w:lineRule="auto"/>
        <w:ind w:right="-540"/>
        <w:rPr>
          <w:rFonts w:ascii="Times New Roman" w:hAnsi="Times New Roman" w:cs="Times New Roman"/>
          <w:sz w:val="24"/>
          <w:szCs w:val="24"/>
        </w:rPr>
      </w:pPr>
    </w:p>
    <w:p w:rsidR="0047783E" w:rsidRPr="008A04CE" w:rsidRDefault="00DD3607" w:rsidP="008A04CE">
      <w:pPr>
        <w:tabs>
          <w:tab w:val="left" w:pos="180"/>
        </w:tabs>
        <w:spacing w:after="0" w:line="240" w:lineRule="auto"/>
        <w:ind w:right="-5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A04CE">
        <w:rPr>
          <w:rFonts w:ascii="Times New Roman" w:hAnsi="Times New Roman" w:cs="Times New Roman"/>
          <w:sz w:val="24"/>
          <w:szCs w:val="24"/>
        </w:rPr>
        <w:t>(Course sequencing will be revisited and discussed at the section level).</w:t>
      </w:r>
    </w:p>
    <w:p w:rsidR="008A04CE" w:rsidRDefault="008A04CE" w:rsidP="00DD3607">
      <w:pPr>
        <w:spacing w:line="240" w:lineRule="auto"/>
        <w:ind w:left="1440"/>
        <w:contextualSpacing/>
        <w:rPr>
          <w:rFonts w:ascii="Times New Roman" w:hAnsi="Times New Roman" w:cs="Times New Roman"/>
          <w:sz w:val="24"/>
          <w:szCs w:val="24"/>
        </w:rPr>
      </w:pPr>
    </w:p>
    <w:p w:rsidR="007C7055" w:rsidRDefault="00DD3607" w:rsidP="000713C8">
      <w:pPr>
        <w:spacing w:line="240" w:lineRule="auto"/>
        <w:ind w:left="2160"/>
        <w:contextualSpacing/>
        <w:rPr>
          <w:rFonts w:ascii="Times New Roman" w:hAnsi="Times New Roman" w:cs="Times New Roman"/>
          <w:color w:val="FF0000"/>
          <w:sz w:val="24"/>
          <w:szCs w:val="24"/>
        </w:rPr>
      </w:pPr>
      <w:r w:rsidRPr="002A779A">
        <w:rPr>
          <w:rFonts w:ascii="Times New Roman" w:hAnsi="Times New Roman" w:cs="Times New Roman"/>
          <w:sz w:val="24"/>
          <w:szCs w:val="24"/>
        </w:rPr>
        <w:t xml:space="preserve">After committee review and discussion, </w:t>
      </w:r>
      <w:r w:rsidRPr="002A779A">
        <w:rPr>
          <w:rFonts w:ascii="Times New Roman" w:hAnsi="Times New Roman" w:cs="Times New Roman"/>
          <w:color w:val="FF0000"/>
          <w:sz w:val="24"/>
          <w:szCs w:val="24"/>
        </w:rPr>
        <w:t xml:space="preserve">a motion was made and seconded </w:t>
      </w:r>
      <w:r>
        <w:rPr>
          <w:rFonts w:ascii="Times New Roman" w:hAnsi="Times New Roman" w:cs="Times New Roman"/>
          <w:color w:val="FF0000"/>
          <w:sz w:val="24"/>
          <w:szCs w:val="24"/>
        </w:rPr>
        <w:t>to approve the proposed HBHP MPH academic catalog curriculum changes for 2012-2013</w:t>
      </w:r>
      <w:r w:rsidRPr="002A779A">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approved by a vote of 8-0*</w:t>
      </w:r>
    </w:p>
    <w:p w:rsidR="00A228B6" w:rsidRPr="00A228B6" w:rsidRDefault="00A228B6" w:rsidP="00A228B6">
      <w:pPr>
        <w:pStyle w:val="ListParagraph"/>
        <w:numPr>
          <w:ilvl w:val="2"/>
          <w:numId w:val="3"/>
        </w:numPr>
        <w:spacing w:before="120" w:after="120" w:line="240" w:lineRule="auto"/>
        <w:rPr>
          <w:rFonts w:ascii="Times New Roman" w:hAnsi="Times New Roman"/>
          <w:i/>
          <w:sz w:val="24"/>
          <w:szCs w:val="24"/>
        </w:rPr>
      </w:pPr>
      <w:r>
        <w:rPr>
          <w:rFonts w:ascii="Times New Roman" w:hAnsi="Times New Roman"/>
          <w:sz w:val="24"/>
          <w:szCs w:val="24"/>
          <w:u w:val="single"/>
        </w:rPr>
        <w:t>PHPM DrPH</w:t>
      </w:r>
      <w:r>
        <w:rPr>
          <w:rFonts w:ascii="Times New Roman" w:hAnsi="Times New Roman"/>
          <w:sz w:val="24"/>
          <w:szCs w:val="24"/>
        </w:rPr>
        <w:t xml:space="preserve"> ( Neil MacKinnon</w:t>
      </w:r>
      <w:r w:rsidRPr="00A228B6">
        <w:rPr>
          <w:rFonts w:ascii="Times New Roman" w:hAnsi="Times New Roman"/>
          <w:sz w:val="24"/>
          <w:szCs w:val="24"/>
        </w:rPr>
        <w:t>)</w:t>
      </w:r>
    </w:p>
    <w:p w:rsidR="00A228B6" w:rsidRDefault="00A228B6" w:rsidP="00A228B6">
      <w:pPr>
        <w:pStyle w:val="ListParagraph"/>
        <w:spacing w:before="120" w:after="120" w:line="240" w:lineRule="auto"/>
        <w:ind w:left="2520"/>
        <w:contextualSpacing w:val="0"/>
        <w:rPr>
          <w:rFonts w:ascii="Times New Roman" w:hAnsi="Times New Roman"/>
          <w:sz w:val="24"/>
          <w:szCs w:val="24"/>
        </w:rPr>
      </w:pPr>
      <w:r>
        <w:rPr>
          <w:rFonts w:ascii="Times New Roman" w:hAnsi="Times New Roman"/>
          <w:sz w:val="24"/>
          <w:szCs w:val="24"/>
        </w:rPr>
        <w:t xml:space="preserve">Neil gave a brief overview regarding the PHPM section’s approval to change the requirement for PHPM DrPH </w:t>
      </w:r>
      <w:r w:rsidR="000E695B">
        <w:rPr>
          <w:rFonts w:ascii="Times New Roman" w:hAnsi="Times New Roman"/>
          <w:sz w:val="24"/>
          <w:szCs w:val="24"/>
        </w:rPr>
        <w:t xml:space="preserve">students to take CPH 609 (1 unit) from 3 times to </w:t>
      </w:r>
      <w:r w:rsidR="000E695B" w:rsidRPr="000E695B">
        <w:rPr>
          <w:rFonts w:ascii="Times New Roman" w:hAnsi="Times New Roman"/>
          <w:b/>
          <w:sz w:val="24"/>
          <w:szCs w:val="24"/>
        </w:rPr>
        <w:t>2 times</w:t>
      </w:r>
      <w:r w:rsidR="000E695B">
        <w:rPr>
          <w:rFonts w:ascii="Times New Roman" w:hAnsi="Times New Roman"/>
          <w:sz w:val="24"/>
          <w:szCs w:val="24"/>
        </w:rPr>
        <w:t xml:space="preserve">.  This keeps the required number of DrPH </w:t>
      </w:r>
      <w:r w:rsidR="00042B9D">
        <w:rPr>
          <w:rFonts w:ascii="Times New Roman" w:hAnsi="Times New Roman"/>
          <w:sz w:val="24"/>
          <w:szCs w:val="24"/>
        </w:rPr>
        <w:t xml:space="preserve">PHPM </w:t>
      </w:r>
      <w:r w:rsidR="000E695B">
        <w:rPr>
          <w:rFonts w:ascii="Times New Roman" w:hAnsi="Times New Roman"/>
          <w:sz w:val="24"/>
          <w:szCs w:val="24"/>
        </w:rPr>
        <w:t>required course unit</w:t>
      </w:r>
      <w:r w:rsidR="00042B9D">
        <w:rPr>
          <w:rFonts w:ascii="Times New Roman" w:hAnsi="Times New Roman"/>
          <w:sz w:val="24"/>
          <w:szCs w:val="24"/>
        </w:rPr>
        <w:t>s</w:t>
      </w:r>
      <w:r w:rsidR="000E695B">
        <w:rPr>
          <w:rFonts w:ascii="Times New Roman" w:hAnsi="Times New Roman"/>
          <w:sz w:val="24"/>
          <w:szCs w:val="24"/>
        </w:rPr>
        <w:t xml:space="preserve"> at 46 (as CPH 652 has increased from a 2 to </w:t>
      </w:r>
      <w:r w:rsidR="000E695B" w:rsidRPr="000E695B">
        <w:rPr>
          <w:rFonts w:ascii="Times New Roman" w:hAnsi="Times New Roman"/>
          <w:b/>
          <w:sz w:val="24"/>
          <w:szCs w:val="24"/>
        </w:rPr>
        <w:t>3 unit</w:t>
      </w:r>
      <w:r w:rsidR="000E695B">
        <w:rPr>
          <w:rFonts w:ascii="Times New Roman" w:hAnsi="Times New Roman"/>
          <w:sz w:val="24"/>
          <w:szCs w:val="24"/>
        </w:rPr>
        <w:t xml:space="preserve"> course)</w:t>
      </w:r>
      <w:r w:rsidR="004F4C0A">
        <w:rPr>
          <w:rFonts w:ascii="Times New Roman" w:hAnsi="Times New Roman"/>
          <w:sz w:val="24"/>
          <w:szCs w:val="24"/>
        </w:rPr>
        <w:t xml:space="preserve"> for the 2012-2013 academic catalog</w:t>
      </w:r>
      <w:r w:rsidR="000E695B">
        <w:rPr>
          <w:rFonts w:ascii="Times New Roman" w:hAnsi="Times New Roman"/>
          <w:sz w:val="24"/>
          <w:szCs w:val="24"/>
        </w:rPr>
        <w:t>.</w:t>
      </w:r>
      <w:r w:rsidR="004F4C0A">
        <w:rPr>
          <w:rFonts w:ascii="Times New Roman" w:hAnsi="Times New Roman"/>
          <w:sz w:val="24"/>
          <w:szCs w:val="24"/>
        </w:rPr>
        <w:t xml:space="preserve">  </w:t>
      </w:r>
    </w:p>
    <w:p w:rsidR="004F4C0A" w:rsidRPr="004F4C0A" w:rsidRDefault="007F6C0D" w:rsidP="004F4C0A">
      <w:pPr>
        <w:pStyle w:val="ListParagraph"/>
        <w:numPr>
          <w:ilvl w:val="2"/>
          <w:numId w:val="3"/>
        </w:numPr>
        <w:spacing w:before="120" w:after="120" w:line="240" w:lineRule="auto"/>
        <w:rPr>
          <w:rFonts w:ascii="Times New Roman" w:hAnsi="Times New Roman"/>
          <w:i/>
          <w:sz w:val="24"/>
          <w:szCs w:val="24"/>
        </w:rPr>
      </w:pPr>
      <w:r>
        <w:rPr>
          <w:rFonts w:ascii="Times New Roman" w:hAnsi="Times New Roman"/>
          <w:sz w:val="24"/>
          <w:szCs w:val="24"/>
          <w:u w:val="single"/>
        </w:rPr>
        <w:t xml:space="preserve">MCH </w:t>
      </w:r>
      <w:r w:rsidR="004F4C0A">
        <w:rPr>
          <w:rFonts w:ascii="Times New Roman" w:hAnsi="Times New Roman"/>
          <w:sz w:val="24"/>
          <w:szCs w:val="24"/>
          <w:u w:val="single"/>
        </w:rPr>
        <w:t xml:space="preserve"> DrPH</w:t>
      </w:r>
      <w:r w:rsidR="004F4C0A">
        <w:rPr>
          <w:rFonts w:ascii="Times New Roman" w:hAnsi="Times New Roman"/>
          <w:sz w:val="24"/>
          <w:szCs w:val="24"/>
        </w:rPr>
        <w:t xml:space="preserve"> ( Francisco Garcia</w:t>
      </w:r>
      <w:r w:rsidR="004F4C0A" w:rsidRPr="00A228B6">
        <w:rPr>
          <w:rFonts w:ascii="Times New Roman" w:hAnsi="Times New Roman"/>
          <w:sz w:val="24"/>
          <w:szCs w:val="24"/>
        </w:rPr>
        <w:t>)</w:t>
      </w:r>
    </w:p>
    <w:p w:rsidR="004F4C0A" w:rsidRPr="004F4C0A" w:rsidRDefault="004F4C0A" w:rsidP="004F4C0A">
      <w:pPr>
        <w:pStyle w:val="ListParagraph"/>
        <w:spacing w:before="120" w:after="120" w:line="240" w:lineRule="auto"/>
        <w:ind w:left="2520"/>
        <w:rPr>
          <w:rFonts w:ascii="Times New Roman" w:hAnsi="Times New Roman"/>
          <w:i/>
          <w:sz w:val="24"/>
          <w:szCs w:val="24"/>
        </w:rPr>
      </w:pPr>
      <w:r>
        <w:rPr>
          <w:rFonts w:ascii="Times New Roman" w:hAnsi="Times New Roman"/>
          <w:sz w:val="24"/>
          <w:szCs w:val="24"/>
        </w:rPr>
        <w:t xml:space="preserve">Francisco Garcia commented that this change in requirement </w:t>
      </w:r>
      <w:r w:rsidR="00BC6248">
        <w:rPr>
          <w:rFonts w:ascii="Times New Roman" w:hAnsi="Times New Roman"/>
          <w:sz w:val="24"/>
          <w:szCs w:val="24"/>
        </w:rPr>
        <w:t xml:space="preserve">for DrPH students to take CPH 609 (1 unit) from 3 times to </w:t>
      </w:r>
      <w:r w:rsidR="00BC6248" w:rsidRPr="000E695B">
        <w:rPr>
          <w:rFonts w:ascii="Times New Roman" w:hAnsi="Times New Roman"/>
          <w:b/>
          <w:sz w:val="24"/>
          <w:szCs w:val="24"/>
        </w:rPr>
        <w:t>2 times</w:t>
      </w:r>
      <w:r w:rsidR="00BC6248">
        <w:rPr>
          <w:rFonts w:ascii="Times New Roman" w:hAnsi="Times New Roman"/>
          <w:sz w:val="24"/>
          <w:szCs w:val="24"/>
        </w:rPr>
        <w:t xml:space="preserve"> </w:t>
      </w:r>
      <w:r>
        <w:rPr>
          <w:rFonts w:ascii="Times New Roman" w:hAnsi="Times New Roman"/>
          <w:sz w:val="24"/>
          <w:szCs w:val="24"/>
        </w:rPr>
        <w:t>would als</w:t>
      </w:r>
      <w:r w:rsidR="00BC6248">
        <w:rPr>
          <w:rFonts w:ascii="Times New Roman" w:hAnsi="Times New Roman"/>
          <w:sz w:val="24"/>
          <w:szCs w:val="24"/>
        </w:rPr>
        <w:t xml:space="preserve">o be required </w:t>
      </w:r>
      <w:r>
        <w:rPr>
          <w:rFonts w:ascii="Times New Roman" w:hAnsi="Times New Roman"/>
          <w:sz w:val="24"/>
          <w:szCs w:val="24"/>
        </w:rPr>
        <w:t>for the MCH DrPH students, as the DrPH is one program</w:t>
      </w:r>
      <w:r w:rsidR="00BC6248">
        <w:rPr>
          <w:rFonts w:ascii="Times New Roman" w:hAnsi="Times New Roman"/>
          <w:sz w:val="24"/>
          <w:szCs w:val="24"/>
        </w:rPr>
        <w:t>,</w:t>
      </w:r>
      <w:r>
        <w:rPr>
          <w:rFonts w:ascii="Times New Roman" w:hAnsi="Times New Roman"/>
          <w:sz w:val="24"/>
          <w:szCs w:val="24"/>
        </w:rPr>
        <w:t xml:space="preserve"> with two concentrations.  </w:t>
      </w:r>
    </w:p>
    <w:p w:rsidR="007F6C0D" w:rsidRDefault="007F6C0D" w:rsidP="007F6C0D">
      <w:pPr>
        <w:spacing w:line="240" w:lineRule="auto"/>
        <w:ind w:left="2160"/>
        <w:contextualSpacing/>
        <w:rPr>
          <w:rFonts w:ascii="Times New Roman" w:hAnsi="Times New Roman" w:cs="Times New Roman"/>
          <w:color w:val="FF0000"/>
          <w:sz w:val="24"/>
          <w:szCs w:val="24"/>
        </w:rPr>
      </w:pPr>
      <w:r w:rsidRPr="002A779A">
        <w:rPr>
          <w:rFonts w:ascii="Times New Roman" w:hAnsi="Times New Roman" w:cs="Times New Roman"/>
          <w:sz w:val="24"/>
          <w:szCs w:val="24"/>
        </w:rPr>
        <w:t xml:space="preserve">After committee review and discussion, </w:t>
      </w:r>
      <w:r w:rsidRPr="002A779A">
        <w:rPr>
          <w:rFonts w:ascii="Times New Roman" w:hAnsi="Times New Roman" w:cs="Times New Roman"/>
          <w:color w:val="FF0000"/>
          <w:sz w:val="24"/>
          <w:szCs w:val="24"/>
        </w:rPr>
        <w:t xml:space="preserve">a motion was made and seconded </w:t>
      </w:r>
      <w:r>
        <w:rPr>
          <w:rFonts w:ascii="Times New Roman" w:hAnsi="Times New Roman" w:cs="Times New Roman"/>
          <w:color w:val="FF0000"/>
          <w:sz w:val="24"/>
          <w:szCs w:val="24"/>
        </w:rPr>
        <w:t xml:space="preserve">to approve the change in requirement for </w:t>
      </w:r>
      <w:r w:rsidR="004A7FA2">
        <w:rPr>
          <w:rFonts w:ascii="Times New Roman" w:hAnsi="Times New Roman" w:cs="Times New Roman"/>
          <w:color w:val="FF0000"/>
          <w:sz w:val="24"/>
          <w:szCs w:val="24"/>
        </w:rPr>
        <w:t xml:space="preserve">all </w:t>
      </w:r>
      <w:r>
        <w:rPr>
          <w:rFonts w:ascii="Times New Roman" w:hAnsi="Times New Roman" w:cs="Times New Roman"/>
          <w:color w:val="FF0000"/>
          <w:sz w:val="24"/>
          <w:szCs w:val="24"/>
        </w:rPr>
        <w:t>DrPH students to take CPH 609 (1 unit) from 3 times to 2 times</w:t>
      </w:r>
      <w:r w:rsidR="004A7FA2">
        <w:rPr>
          <w:rFonts w:ascii="Times New Roman" w:hAnsi="Times New Roman" w:cs="Times New Roman"/>
          <w:color w:val="FF0000"/>
          <w:sz w:val="24"/>
          <w:szCs w:val="24"/>
        </w:rPr>
        <w:t xml:space="preserve">, </w:t>
      </w:r>
      <w:r>
        <w:rPr>
          <w:rFonts w:ascii="Times New Roman" w:hAnsi="Times New Roman" w:cs="Times New Roman"/>
          <w:color w:val="FF0000"/>
          <w:sz w:val="24"/>
          <w:szCs w:val="24"/>
        </w:rPr>
        <w:t>effective for the 2012-2013 academic catalog</w:t>
      </w:r>
      <w:r w:rsidRPr="002A779A">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approved by a vote of 8-0.</w:t>
      </w:r>
    </w:p>
    <w:p w:rsidR="004F4C0A" w:rsidRDefault="006E0343" w:rsidP="006E0343">
      <w:pPr>
        <w:spacing w:before="120" w:after="120" w:line="240" w:lineRule="auto"/>
        <w:rPr>
          <w:rFonts w:ascii="Times New Roman" w:hAnsi="Times New Roman"/>
          <w:sz w:val="24"/>
          <w:szCs w:val="24"/>
        </w:rPr>
      </w:pPr>
      <w:r>
        <w:rPr>
          <w:rFonts w:ascii="Times New Roman" w:hAnsi="Times New Roman"/>
          <w:sz w:val="24"/>
          <w:szCs w:val="24"/>
        </w:rPr>
        <w:tab/>
      </w:r>
    </w:p>
    <w:p w:rsidR="00A228B6" w:rsidRPr="00841895" w:rsidRDefault="006E0343" w:rsidP="00841895">
      <w:pPr>
        <w:spacing w:before="120" w:after="120" w:line="240" w:lineRule="auto"/>
        <w:ind w:left="2160"/>
        <w:rPr>
          <w:rFonts w:ascii="Times New Roman" w:hAnsi="Times New Roman"/>
          <w:sz w:val="24"/>
          <w:szCs w:val="24"/>
        </w:rPr>
      </w:pPr>
      <w:r>
        <w:rPr>
          <w:rFonts w:ascii="Times New Roman" w:hAnsi="Times New Roman"/>
          <w:sz w:val="24"/>
          <w:szCs w:val="24"/>
        </w:rPr>
        <w:t xml:space="preserve">It was noted that all </w:t>
      </w:r>
      <w:r w:rsidR="006B59AE">
        <w:rPr>
          <w:rFonts w:ascii="Times New Roman" w:hAnsi="Times New Roman"/>
          <w:sz w:val="24"/>
          <w:szCs w:val="24"/>
        </w:rPr>
        <w:t xml:space="preserve">academic program </w:t>
      </w:r>
      <w:r>
        <w:rPr>
          <w:rFonts w:ascii="Times New Roman" w:hAnsi="Times New Roman"/>
          <w:sz w:val="24"/>
          <w:szCs w:val="24"/>
        </w:rPr>
        <w:t>catalog and handbook changes for the 2012-2013 academic year</w:t>
      </w:r>
      <w:r w:rsidR="00AD69CC">
        <w:rPr>
          <w:rFonts w:ascii="Times New Roman" w:hAnsi="Times New Roman"/>
          <w:sz w:val="24"/>
          <w:szCs w:val="24"/>
        </w:rPr>
        <w:t xml:space="preserve">, </w:t>
      </w:r>
      <w:r w:rsidR="006B59AE">
        <w:rPr>
          <w:rFonts w:ascii="Times New Roman" w:hAnsi="Times New Roman"/>
          <w:sz w:val="24"/>
          <w:szCs w:val="24"/>
        </w:rPr>
        <w:t>are</w:t>
      </w:r>
      <w:r w:rsidR="00AD69CC">
        <w:rPr>
          <w:rFonts w:ascii="Times New Roman" w:hAnsi="Times New Roman"/>
          <w:sz w:val="24"/>
          <w:szCs w:val="24"/>
        </w:rPr>
        <w:t xml:space="preserve"> due by the </w:t>
      </w:r>
      <w:r>
        <w:rPr>
          <w:rFonts w:ascii="Times New Roman" w:hAnsi="Times New Roman"/>
          <w:sz w:val="24"/>
          <w:szCs w:val="24"/>
        </w:rPr>
        <w:t>June 6 meeting</w:t>
      </w:r>
      <w:r w:rsidR="00AD69CC">
        <w:rPr>
          <w:rFonts w:ascii="Times New Roman" w:hAnsi="Times New Roman"/>
          <w:sz w:val="24"/>
          <w:szCs w:val="24"/>
        </w:rPr>
        <w:t xml:space="preserve"> for committee review and approval</w:t>
      </w:r>
      <w:r>
        <w:rPr>
          <w:rFonts w:ascii="Times New Roman" w:hAnsi="Times New Roman"/>
          <w:sz w:val="24"/>
          <w:szCs w:val="24"/>
        </w:rPr>
        <w:t>.</w:t>
      </w:r>
      <w:r w:rsidRPr="006E0343">
        <w:rPr>
          <w:rFonts w:ascii="Times New Roman" w:hAnsi="Times New Roman"/>
          <w:color w:val="FF0000"/>
          <w:sz w:val="24"/>
          <w:szCs w:val="24"/>
        </w:rPr>
        <w:t>*</w:t>
      </w:r>
    </w:p>
    <w:p w:rsidR="0047783E" w:rsidRPr="00AD69CC" w:rsidRDefault="00AD69CC" w:rsidP="00841895">
      <w:pPr>
        <w:pStyle w:val="ListParagraph"/>
        <w:numPr>
          <w:ilvl w:val="0"/>
          <w:numId w:val="3"/>
        </w:numPr>
        <w:spacing w:after="0" w:line="240" w:lineRule="auto"/>
        <w:contextualSpacing w:val="0"/>
        <w:rPr>
          <w:rFonts w:ascii="Times New Roman" w:hAnsi="Times New Roman"/>
          <w:sz w:val="24"/>
          <w:szCs w:val="24"/>
        </w:rPr>
      </w:pPr>
      <w:r>
        <w:rPr>
          <w:rFonts w:ascii="Times New Roman" w:hAnsi="Times New Roman"/>
          <w:sz w:val="24"/>
          <w:szCs w:val="24"/>
        </w:rPr>
        <w:t xml:space="preserve"> </w:t>
      </w:r>
      <w:r w:rsidRPr="00AD69CC">
        <w:rPr>
          <w:rFonts w:ascii="Times New Roman" w:hAnsi="Times New Roman"/>
          <w:sz w:val="24"/>
          <w:szCs w:val="24"/>
          <w:u w:val="single"/>
        </w:rPr>
        <w:t>CPH 528 &amp; CPH 529 – convert from 2</w:t>
      </w:r>
      <w:r>
        <w:rPr>
          <w:rFonts w:ascii="Times New Roman" w:hAnsi="Times New Roman"/>
          <w:sz w:val="24"/>
          <w:szCs w:val="24"/>
          <w:u w:val="single"/>
        </w:rPr>
        <w:t xml:space="preserve"> to </w:t>
      </w:r>
      <w:r w:rsidRPr="00AD69CC">
        <w:rPr>
          <w:rFonts w:ascii="Times New Roman" w:hAnsi="Times New Roman"/>
          <w:sz w:val="24"/>
          <w:szCs w:val="24"/>
          <w:u w:val="single"/>
        </w:rPr>
        <w:t>3 unit courses</w:t>
      </w:r>
      <w:r>
        <w:rPr>
          <w:rFonts w:ascii="Times New Roman" w:hAnsi="Times New Roman"/>
          <w:sz w:val="24"/>
          <w:szCs w:val="24"/>
        </w:rPr>
        <w:t xml:space="preserve"> (</w:t>
      </w:r>
      <w:r w:rsidRPr="00AD69CC">
        <w:rPr>
          <w:rFonts w:ascii="Times New Roman" w:hAnsi="Times New Roman"/>
          <w:i/>
          <w:sz w:val="24"/>
          <w:szCs w:val="24"/>
        </w:rPr>
        <w:t>Doug Taren for John Ehiri</w:t>
      </w:r>
      <w:r>
        <w:rPr>
          <w:rFonts w:ascii="Times New Roman" w:hAnsi="Times New Roman"/>
          <w:sz w:val="24"/>
          <w:szCs w:val="24"/>
        </w:rPr>
        <w:t>)</w:t>
      </w:r>
    </w:p>
    <w:p w:rsidR="00B03BE3" w:rsidRDefault="00AD69CC" w:rsidP="00841895">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Doug gave a brief overview of John Ehiri’s request to convert the already existing courses, CPH 528, Fundamentals of Global Health and Development and CPH 529, Project Design &amp; Implementation in Global Health from 2 to 3 unit courses (see attachment</w:t>
      </w:r>
      <w:r w:rsidR="00692107">
        <w:rPr>
          <w:rFonts w:ascii="Times New Roman" w:hAnsi="Times New Roman" w:cs="Times New Roman"/>
          <w:sz w:val="24"/>
          <w:szCs w:val="24"/>
        </w:rPr>
        <w:t>s</w:t>
      </w:r>
      <w:r>
        <w:rPr>
          <w:rFonts w:ascii="Times New Roman" w:hAnsi="Times New Roman" w:cs="Times New Roman"/>
          <w:sz w:val="24"/>
          <w:szCs w:val="24"/>
        </w:rPr>
        <w:t xml:space="preserve"> below):</w:t>
      </w:r>
    </w:p>
    <w:p w:rsidR="00AD69CC" w:rsidRDefault="00AD69CC" w:rsidP="00AD69CC">
      <w:pPr>
        <w:spacing w:line="240" w:lineRule="auto"/>
        <w:ind w:left="1080"/>
        <w:contextualSpacing/>
        <w:rPr>
          <w:rFonts w:ascii="Times New Roman" w:hAnsi="Times New Roman" w:cs="Times New Roman"/>
          <w:sz w:val="24"/>
          <w:szCs w:val="24"/>
        </w:rPr>
      </w:pPr>
    </w:p>
    <w:p w:rsidR="00AD69CC" w:rsidRDefault="00692107" w:rsidP="00692107">
      <w:pPr>
        <w:spacing w:line="240" w:lineRule="auto"/>
        <w:ind w:left="1800" w:firstLine="360"/>
        <w:contextualSpacing/>
        <w:rPr>
          <w:rFonts w:ascii="Times New Roman" w:hAnsi="Times New Roman" w:cs="Times New Roman"/>
          <w:sz w:val="24"/>
          <w:szCs w:val="24"/>
        </w:rPr>
      </w:pPr>
      <w:r>
        <w:object w:dxaOrig="1536" w:dyaOrig="994">
          <v:shape id="_x0000_i1035" type="#_x0000_t75" style="width:76.5pt;height:49.5pt" o:ole="">
            <v:imagedata r:id="rId29" o:title=""/>
          </v:shape>
          <o:OLEObject Type="Embed" ProgID="AcroExch.Document.7" ShapeID="_x0000_i1035" DrawAspect="Icon" ObjectID="_1402388351" r:id="rId30"/>
        </w:object>
      </w:r>
      <w:r w:rsidRPr="00692107">
        <w:t xml:space="preserve"> </w:t>
      </w:r>
      <w:r>
        <w:tab/>
      </w:r>
      <w:r>
        <w:tab/>
      </w:r>
      <w:r>
        <w:object w:dxaOrig="1536" w:dyaOrig="994">
          <v:shape id="_x0000_i1036" type="#_x0000_t75" style="width:76.5pt;height:49.5pt" o:ole="">
            <v:imagedata r:id="rId31" o:title=""/>
          </v:shape>
          <o:OLEObject Type="Embed" ProgID="AcroExch.Document.7" ShapeID="_x0000_i1036" DrawAspect="Icon" ObjectID="_1402388352" r:id="rId32"/>
        </w:object>
      </w:r>
    </w:p>
    <w:p w:rsidR="00692107" w:rsidRPr="00692107" w:rsidRDefault="00692107" w:rsidP="00692107">
      <w:pPr>
        <w:spacing w:line="240" w:lineRule="auto"/>
        <w:ind w:left="1005"/>
        <w:contextualSpacing/>
        <w:rPr>
          <w:rFonts w:ascii="Times New Roman" w:hAnsi="Times New Roman" w:cs="Times New Roman"/>
          <w:color w:val="FF0000"/>
          <w:sz w:val="24"/>
          <w:szCs w:val="24"/>
        </w:rPr>
      </w:pPr>
      <w:r w:rsidRPr="002A779A">
        <w:rPr>
          <w:rFonts w:ascii="Times New Roman" w:hAnsi="Times New Roman" w:cs="Times New Roman"/>
          <w:sz w:val="24"/>
          <w:szCs w:val="24"/>
        </w:rPr>
        <w:t>After committee review and discussion,</w:t>
      </w:r>
      <w:r w:rsidRPr="00692107">
        <w:rPr>
          <w:rFonts w:ascii="Times New Roman" w:hAnsi="Times New Roman" w:cs="Times New Roman"/>
          <w:color w:val="FF0000"/>
          <w:sz w:val="24"/>
          <w:szCs w:val="24"/>
        </w:rPr>
        <w:t xml:space="preserve"> a motion was made and seconded to </w:t>
      </w:r>
      <w:r w:rsidR="00AB6820" w:rsidRPr="00692107">
        <w:rPr>
          <w:rFonts w:ascii="Times New Roman" w:hAnsi="Times New Roman" w:cs="Times New Roman"/>
          <w:color w:val="FF0000"/>
          <w:sz w:val="24"/>
          <w:szCs w:val="24"/>
        </w:rPr>
        <w:t xml:space="preserve">approve </w:t>
      </w:r>
      <w:r w:rsidR="00AB6820">
        <w:rPr>
          <w:rFonts w:ascii="Times New Roman" w:hAnsi="Times New Roman" w:cs="Times New Roman"/>
          <w:color w:val="FF0000"/>
          <w:sz w:val="24"/>
          <w:szCs w:val="24"/>
        </w:rPr>
        <w:t>the</w:t>
      </w:r>
      <w:r w:rsidRPr="00692107">
        <w:rPr>
          <w:rFonts w:ascii="Times New Roman" w:hAnsi="Times New Roman" w:cs="Times New Roman"/>
          <w:color w:val="FF0000"/>
          <w:sz w:val="24"/>
          <w:szCs w:val="24"/>
        </w:rPr>
        <w:t xml:space="preserve"> </w:t>
      </w:r>
      <w:r w:rsidR="00AB6820">
        <w:rPr>
          <w:rFonts w:ascii="Times New Roman" w:hAnsi="Times New Roman" w:cs="Times New Roman"/>
          <w:color w:val="FF0000"/>
          <w:sz w:val="24"/>
          <w:szCs w:val="24"/>
        </w:rPr>
        <w:t xml:space="preserve">conversion of </w:t>
      </w:r>
      <w:r w:rsidRPr="00692107">
        <w:rPr>
          <w:rFonts w:ascii="Times New Roman" w:hAnsi="Times New Roman" w:cs="Times New Roman"/>
          <w:color w:val="FF0000"/>
          <w:sz w:val="24"/>
          <w:szCs w:val="24"/>
        </w:rPr>
        <w:t>CPH 528, Fundamentals of Global Health and Development and CPH 529, Project Design &amp; Implementation in Global Health</w:t>
      </w:r>
      <w:r w:rsidR="00AB6820">
        <w:rPr>
          <w:rFonts w:ascii="Times New Roman" w:hAnsi="Times New Roman" w:cs="Times New Roman"/>
          <w:color w:val="FF0000"/>
          <w:sz w:val="24"/>
          <w:szCs w:val="24"/>
        </w:rPr>
        <w:t xml:space="preserve">, </w:t>
      </w:r>
      <w:r w:rsidRPr="00692107">
        <w:rPr>
          <w:rFonts w:ascii="Times New Roman" w:hAnsi="Times New Roman" w:cs="Times New Roman"/>
          <w:color w:val="FF0000"/>
          <w:sz w:val="24"/>
          <w:szCs w:val="24"/>
        </w:rPr>
        <w:t>from 2 to 3 unit courses.  The motion was approved by a vote of 8-0.</w:t>
      </w:r>
    </w:p>
    <w:p w:rsidR="00AD69CC" w:rsidRDefault="00AD69CC" w:rsidP="00AD69CC">
      <w:pPr>
        <w:spacing w:line="240" w:lineRule="auto"/>
        <w:ind w:left="1080"/>
        <w:contextualSpacing/>
        <w:rPr>
          <w:rFonts w:ascii="Times New Roman" w:hAnsi="Times New Roman" w:cs="Times New Roman"/>
          <w:sz w:val="24"/>
          <w:szCs w:val="24"/>
        </w:rPr>
      </w:pPr>
    </w:p>
    <w:p w:rsidR="00AD69CC" w:rsidRPr="00F13FC7" w:rsidRDefault="00F13FC7" w:rsidP="00F13FC7">
      <w:pPr>
        <w:pStyle w:val="ListParagraph"/>
        <w:numPr>
          <w:ilvl w:val="0"/>
          <w:numId w:val="3"/>
        </w:numPr>
        <w:spacing w:line="240" w:lineRule="auto"/>
        <w:rPr>
          <w:rFonts w:ascii="Times New Roman" w:hAnsi="Times New Roman" w:cs="Times New Roman"/>
          <w:sz w:val="24"/>
          <w:szCs w:val="24"/>
        </w:rPr>
      </w:pPr>
      <w:r w:rsidRPr="00F13FC7">
        <w:rPr>
          <w:rFonts w:ascii="Times New Roman" w:hAnsi="Times New Roman" w:cs="Times New Roman"/>
          <w:sz w:val="24"/>
          <w:szCs w:val="24"/>
          <w:u w:val="single"/>
        </w:rPr>
        <w:t>Best Practices: Oral Comprehensive Exams – Faculty Assembly Motion</w:t>
      </w:r>
      <w:r w:rsidRPr="00F13FC7">
        <w:rPr>
          <w:rFonts w:ascii="Times New Roman" w:hAnsi="Times New Roman" w:cs="Times New Roman"/>
          <w:sz w:val="24"/>
          <w:szCs w:val="24"/>
        </w:rPr>
        <w:t xml:space="preserve"> </w:t>
      </w:r>
      <w:r>
        <w:rPr>
          <w:rFonts w:ascii="Times New Roman" w:hAnsi="Times New Roman" w:cs="Times New Roman"/>
          <w:sz w:val="24"/>
          <w:szCs w:val="24"/>
        </w:rPr>
        <w:t>(</w:t>
      </w:r>
      <w:r w:rsidRPr="00F13FC7">
        <w:rPr>
          <w:rFonts w:ascii="Times New Roman" w:hAnsi="Times New Roman" w:cs="Times New Roman"/>
          <w:i/>
          <w:sz w:val="24"/>
          <w:szCs w:val="24"/>
        </w:rPr>
        <w:t>Denise Roe)</w:t>
      </w:r>
    </w:p>
    <w:p w:rsidR="00F13FC7" w:rsidRDefault="00F13FC7" w:rsidP="00F13FC7">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Denise initiated discussion regarding the recommended best practices for oral comprehensive examinations motion</w:t>
      </w:r>
      <w:r w:rsidR="00841895">
        <w:rPr>
          <w:rFonts w:ascii="Times New Roman" w:hAnsi="Times New Roman" w:cs="Times New Roman"/>
          <w:sz w:val="24"/>
          <w:szCs w:val="24"/>
        </w:rPr>
        <w:t xml:space="preserve">, which was </w:t>
      </w:r>
      <w:r>
        <w:rPr>
          <w:rFonts w:ascii="Times New Roman" w:hAnsi="Times New Roman" w:cs="Times New Roman"/>
          <w:sz w:val="24"/>
          <w:szCs w:val="24"/>
        </w:rPr>
        <w:t>approved by the MEZCOPH faculty assembly at the April 20, 2012 meeting (see attachment below):</w:t>
      </w:r>
    </w:p>
    <w:p w:rsidR="00841895" w:rsidRDefault="00841895" w:rsidP="00F13FC7">
      <w:pPr>
        <w:pStyle w:val="ListParagraph"/>
        <w:spacing w:line="240" w:lineRule="auto"/>
        <w:ind w:left="1080"/>
        <w:rPr>
          <w:rFonts w:ascii="Times New Roman" w:hAnsi="Times New Roman" w:cs="Times New Roman"/>
          <w:sz w:val="24"/>
          <w:szCs w:val="24"/>
        </w:rPr>
      </w:pPr>
    </w:p>
    <w:p w:rsidR="00841895" w:rsidRDefault="00841895" w:rsidP="00841895">
      <w:pPr>
        <w:pStyle w:val="ListParagraph"/>
        <w:spacing w:line="240" w:lineRule="auto"/>
        <w:ind w:left="3240" w:firstLine="360"/>
        <w:rPr>
          <w:rFonts w:ascii="Times New Roman" w:hAnsi="Times New Roman" w:cs="Times New Roman"/>
          <w:sz w:val="24"/>
          <w:szCs w:val="24"/>
        </w:rPr>
      </w:pPr>
      <w:r>
        <w:object w:dxaOrig="1536" w:dyaOrig="994">
          <v:shape id="_x0000_i1037" type="#_x0000_t75" style="width:76.5pt;height:49.5pt" o:ole="">
            <v:imagedata r:id="rId33" o:title=""/>
          </v:shape>
          <o:OLEObject Type="Embed" ProgID="Word.Document.12" ShapeID="_x0000_i1037" DrawAspect="Icon" ObjectID="_1402388353" r:id="rId34">
            <o:FieldCodes>\s</o:FieldCodes>
          </o:OLEObject>
        </w:object>
      </w:r>
    </w:p>
    <w:p w:rsidR="00841895" w:rsidRDefault="00841895" w:rsidP="00CC66DA">
      <w:pPr>
        <w:spacing w:line="240" w:lineRule="auto"/>
        <w:ind w:left="945"/>
        <w:contextualSpacing/>
        <w:rPr>
          <w:rFonts w:ascii="Times New Roman" w:hAnsi="Times New Roman" w:cs="Times New Roman"/>
          <w:color w:val="FF0000"/>
          <w:sz w:val="24"/>
          <w:szCs w:val="24"/>
        </w:rPr>
      </w:pPr>
      <w:r w:rsidRPr="002A779A">
        <w:rPr>
          <w:rFonts w:ascii="Times New Roman" w:hAnsi="Times New Roman" w:cs="Times New Roman"/>
          <w:sz w:val="24"/>
          <w:szCs w:val="24"/>
        </w:rPr>
        <w:lastRenderedPageBreak/>
        <w:t xml:space="preserve">After committee review and discussion, </w:t>
      </w:r>
      <w:r w:rsidRPr="002A779A">
        <w:rPr>
          <w:rFonts w:ascii="Times New Roman" w:hAnsi="Times New Roman" w:cs="Times New Roman"/>
          <w:color w:val="FF0000"/>
          <w:sz w:val="24"/>
          <w:szCs w:val="24"/>
        </w:rPr>
        <w:t xml:space="preserve">a motion was made and seconded </w:t>
      </w:r>
      <w:r>
        <w:rPr>
          <w:rFonts w:ascii="Times New Roman" w:hAnsi="Times New Roman" w:cs="Times New Roman"/>
          <w:color w:val="FF0000"/>
          <w:sz w:val="24"/>
          <w:szCs w:val="24"/>
        </w:rPr>
        <w:t xml:space="preserve">to </w:t>
      </w:r>
      <w:r w:rsidR="00CC66DA">
        <w:rPr>
          <w:rFonts w:ascii="Times New Roman" w:hAnsi="Times New Roman" w:cs="Times New Roman"/>
          <w:color w:val="FF0000"/>
          <w:sz w:val="24"/>
          <w:szCs w:val="24"/>
        </w:rPr>
        <w:t>approve the</w:t>
      </w:r>
      <w:r>
        <w:rPr>
          <w:rFonts w:ascii="Times New Roman" w:hAnsi="Times New Roman" w:cs="Times New Roman"/>
          <w:color w:val="FF0000"/>
          <w:sz w:val="24"/>
          <w:szCs w:val="24"/>
        </w:rPr>
        <w:t xml:space="preserve"> </w:t>
      </w:r>
      <w:r w:rsidR="0098239F">
        <w:rPr>
          <w:rFonts w:ascii="Times New Roman" w:hAnsi="Times New Roman" w:cs="Times New Roman"/>
          <w:color w:val="FF0000"/>
          <w:sz w:val="24"/>
          <w:szCs w:val="24"/>
        </w:rPr>
        <w:t>b</w:t>
      </w:r>
      <w:r>
        <w:rPr>
          <w:rFonts w:ascii="Times New Roman" w:hAnsi="Times New Roman" w:cs="Times New Roman"/>
          <w:color w:val="FF0000"/>
          <w:sz w:val="24"/>
          <w:szCs w:val="24"/>
        </w:rPr>
        <w:t>est practice</w:t>
      </w:r>
      <w:r w:rsidR="0098239F">
        <w:rPr>
          <w:rFonts w:ascii="Times New Roman" w:hAnsi="Times New Roman" w:cs="Times New Roman"/>
          <w:color w:val="FF0000"/>
          <w:sz w:val="24"/>
          <w:szCs w:val="24"/>
        </w:rPr>
        <w:t xml:space="preserve"> recommendations</w:t>
      </w:r>
      <w:r>
        <w:rPr>
          <w:rFonts w:ascii="Times New Roman" w:hAnsi="Times New Roman" w:cs="Times New Roman"/>
          <w:color w:val="FF0000"/>
          <w:sz w:val="24"/>
          <w:szCs w:val="24"/>
        </w:rPr>
        <w:t xml:space="preserve"> for oral comprehensive examinations</w:t>
      </w:r>
      <w:r w:rsidRPr="002A779A">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approved by a vote of 8-0</w:t>
      </w:r>
      <w:r w:rsidR="00B236E2">
        <w:rPr>
          <w:rFonts w:ascii="Times New Roman" w:hAnsi="Times New Roman" w:cs="Times New Roman"/>
          <w:color w:val="FF0000"/>
          <w:sz w:val="24"/>
          <w:szCs w:val="24"/>
        </w:rPr>
        <w:t xml:space="preserve">.  The best practices </w:t>
      </w:r>
      <w:r w:rsidR="0098239F">
        <w:rPr>
          <w:rFonts w:ascii="Times New Roman" w:hAnsi="Times New Roman" w:cs="Times New Roman"/>
          <w:color w:val="FF0000"/>
          <w:sz w:val="24"/>
          <w:szCs w:val="24"/>
        </w:rPr>
        <w:t xml:space="preserve">policy </w:t>
      </w:r>
      <w:r w:rsidR="00B236E2">
        <w:rPr>
          <w:rFonts w:ascii="Times New Roman" w:hAnsi="Times New Roman" w:cs="Times New Roman"/>
          <w:color w:val="FF0000"/>
          <w:sz w:val="24"/>
          <w:szCs w:val="24"/>
        </w:rPr>
        <w:t>for oral comprehensive examinations will be placed in the MEZCOPH doctoral student handbook.*</w:t>
      </w:r>
    </w:p>
    <w:p w:rsidR="00841895" w:rsidRDefault="0098239F" w:rsidP="0098239F">
      <w:pPr>
        <w:pStyle w:val="ListParagraph"/>
        <w:numPr>
          <w:ilvl w:val="0"/>
          <w:numId w:val="3"/>
        </w:numPr>
        <w:spacing w:line="240" w:lineRule="auto"/>
        <w:rPr>
          <w:rFonts w:ascii="Times New Roman" w:hAnsi="Times New Roman" w:cs="Times New Roman"/>
          <w:sz w:val="24"/>
          <w:szCs w:val="24"/>
        </w:rPr>
      </w:pPr>
      <w:r w:rsidRPr="0098239F">
        <w:rPr>
          <w:rFonts w:ascii="Times New Roman" w:hAnsi="Times New Roman" w:cs="Times New Roman"/>
          <w:sz w:val="24"/>
          <w:szCs w:val="24"/>
          <w:u w:val="single"/>
        </w:rPr>
        <w:t xml:space="preserve"> Save the Date:  Dissertation/Thesis Announcements</w:t>
      </w:r>
      <w:r>
        <w:rPr>
          <w:rFonts w:ascii="Times New Roman" w:hAnsi="Times New Roman" w:cs="Times New Roman"/>
          <w:sz w:val="24"/>
          <w:szCs w:val="24"/>
        </w:rPr>
        <w:t xml:space="preserve"> (</w:t>
      </w:r>
      <w:r w:rsidRPr="0098239F">
        <w:rPr>
          <w:rFonts w:ascii="Times New Roman" w:hAnsi="Times New Roman" w:cs="Times New Roman"/>
          <w:i/>
          <w:sz w:val="24"/>
          <w:szCs w:val="24"/>
        </w:rPr>
        <w:t>Stephanie Springer</w:t>
      </w:r>
      <w:r>
        <w:rPr>
          <w:rFonts w:ascii="Times New Roman" w:hAnsi="Times New Roman" w:cs="Times New Roman"/>
          <w:sz w:val="24"/>
          <w:szCs w:val="24"/>
        </w:rPr>
        <w:t>)</w:t>
      </w:r>
    </w:p>
    <w:p w:rsidR="0098239F" w:rsidRDefault="00C31B52" w:rsidP="0098239F">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Stephanie initiated discussion regarding</w:t>
      </w:r>
      <w:r w:rsidR="00853B92">
        <w:rPr>
          <w:rFonts w:ascii="Times New Roman" w:hAnsi="Times New Roman" w:cs="Times New Roman"/>
          <w:sz w:val="24"/>
          <w:szCs w:val="24"/>
        </w:rPr>
        <w:t xml:space="preserve"> save the date and formal announcements of dissertation defenses (see attachment below):</w:t>
      </w:r>
    </w:p>
    <w:p w:rsidR="00853B92" w:rsidRDefault="00853B92" w:rsidP="0098239F">
      <w:pPr>
        <w:pStyle w:val="ListParagraph"/>
        <w:spacing w:line="240" w:lineRule="auto"/>
        <w:ind w:left="1080"/>
        <w:rPr>
          <w:rFonts w:ascii="Times New Roman" w:hAnsi="Times New Roman" w:cs="Times New Roman"/>
          <w:sz w:val="24"/>
          <w:szCs w:val="24"/>
        </w:rPr>
      </w:pPr>
    </w:p>
    <w:bookmarkStart w:id="3" w:name="_MON_1399123234"/>
    <w:bookmarkEnd w:id="3"/>
    <w:p w:rsidR="00853B92" w:rsidRDefault="007C7055" w:rsidP="007C7055">
      <w:pPr>
        <w:pStyle w:val="ListParagraph"/>
        <w:spacing w:line="240" w:lineRule="auto"/>
        <w:ind w:left="3600"/>
        <w:rPr>
          <w:rFonts w:ascii="Times New Roman" w:hAnsi="Times New Roman" w:cs="Times New Roman"/>
          <w:sz w:val="24"/>
          <w:szCs w:val="24"/>
        </w:rPr>
      </w:pPr>
      <w:r>
        <w:object w:dxaOrig="1536" w:dyaOrig="994">
          <v:shape id="_x0000_i1038" type="#_x0000_t75" style="width:76.5pt;height:49.5pt" o:ole="">
            <v:imagedata r:id="rId35" o:title=""/>
          </v:shape>
          <o:OLEObject Type="Embed" ProgID="Word.Document.12" ShapeID="_x0000_i1038" DrawAspect="Icon" ObjectID="_1402388354" r:id="rId36">
            <o:FieldCodes>\s</o:FieldCodes>
          </o:OLEObject>
        </w:object>
      </w:r>
    </w:p>
    <w:p w:rsidR="00853B92" w:rsidRDefault="006F6652" w:rsidP="0098239F">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Comments from discussion:</w:t>
      </w:r>
    </w:p>
    <w:p w:rsidR="006F6652" w:rsidRDefault="0073294E" w:rsidP="006F6652">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G</w:t>
      </w:r>
      <w:r w:rsidR="006F6652">
        <w:rPr>
          <w:rFonts w:ascii="Times New Roman" w:hAnsi="Times New Roman" w:cs="Times New Roman"/>
          <w:sz w:val="24"/>
          <w:szCs w:val="24"/>
        </w:rPr>
        <w:t>ood for students to know that faculty are interested in their doctoral defense</w:t>
      </w:r>
    </w:p>
    <w:p w:rsidR="006F6652" w:rsidRDefault="006F6652" w:rsidP="006F6652">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Getting advance notice of dissertation defense is helpful</w:t>
      </w:r>
    </w:p>
    <w:p w:rsidR="006F6652" w:rsidRDefault="006F6652" w:rsidP="006F6652">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However, fifteen working days in advance notice can sometimes be problematic</w:t>
      </w:r>
    </w:p>
    <w:p w:rsidR="006F6652" w:rsidRPr="006F6652" w:rsidRDefault="006F6652" w:rsidP="006F6652">
      <w:pPr>
        <w:spacing w:line="240" w:lineRule="auto"/>
        <w:ind w:left="1440"/>
        <w:rPr>
          <w:rFonts w:ascii="Times New Roman" w:hAnsi="Times New Roman" w:cs="Times New Roman"/>
          <w:color w:val="FF0000"/>
          <w:sz w:val="24"/>
          <w:szCs w:val="24"/>
        </w:rPr>
      </w:pPr>
      <w:r w:rsidRPr="006F6652">
        <w:rPr>
          <w:rFonts w:ascii="Times New Roman" w:hAnsi="Times New Roman" w:cs="Times New Roman"/>
          <w:sz w:val="24"/>
          <w:szCs w:val="24"/>
        </w:rPr>
        <w:t xml:space="preserve">After committee review and discussion, </w:t>
      </w:r>
      <w:r w:rsidRPr="006F6652">
        <w:rPr>
          <w:rFonts w:ascii="Times New Roman" w:hAnsi="Times New Roman" w:cs="Times New Roman"/>
          <w:color w:val="FF0000"/>
          <w:sz w:val="24"/>
          <w:szCs w:val="24"/>
        </w:rPr>
        <w:t>a motion was made and seconded t</w:t>
      </w:r>
      <w:r>
        <w:rPr>
          <w:rFonts w:ascii="Times New Roman" w:hAnsi="Times New Roman" w:cs="Times New Roman"/>
          <w:color w:val="FF0000"/>
          <w:sz w:val="24"/>
          <w:szCs w:val="24"/>
        </w:rPr>
        <w:t>hat there would be no formal “Save the Date” policy</w:t>
      </w:r>
      <w:r w:rsidRPr="006F6652">
        <w:rPr>
          <w:rFonts w:ascii="Times New Roman" w:hAnsi="Times New Roman" w:cs="Times New Roman"/>
          <w:color w:val="FF0000"/>
          <w:sz w:val="24"/>
          <w:szCs w:val="24"/>
        </w:rPr>
        <w:t xml:space="preserve">.  </w:t>
      </w:r>
      <w:r w:rsidR="00F51C6C">
        <w:rPr>
          <w:rFonts w:ascii="Times New Roman" w:hAnsi="Times New Roman" w:cs="Times New Roman"/>
          <w:color w:val="FF0000"/>
          <w:sz w:val="24"/>
          <w:szCs w:val="24"/>
        </w:rPr>
        <w:t>The motion was approved by a v</w:t>
      </w:r>
      <w:r>
        <w:rPr>
          <w:rFonts w:ascii="Times New Roman" w:hAnsi="Times New Roman" w:cs="Times New Roman"/>
          <w:color w:val="FF0000"/>
          <w:sz w:val="24"/>
          <w:szCs w:val="24"/>
        </w:rPr>
        <w:t>ote of 8-0.</w:t>
      </w:r>
    </w:p>
    <w:p w:rsidR="006F6652" w:rsidRDefault="006F6652" w:rsidP="006F6652">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u w:val="single"/>
        </w:rPr>
        <w:t>TA Placement / Allocation Policy</w:t>
      </w:r>
      <w:r>
        <w:rPr>
          <w:rFonts w:ascii="Times New Roman" w:hAnsi="Times New Roman" w:cs="Times New Roman"/>
          <w:sz w:val="24"/>
          <w:szCs w:val="24"/>
        </w:rPr>
        <w:t xml:space="preserve"> (</w:t>
      </w:r>
      <w:r w:rsidR="0016525E">
        <w:rPr>
          <w:rFonts w:ascii="Times New Roman" w:hAnsi="Times New Roman" w:cs="Times New Roman"/>
          <w:i/>
          <w:sz w:val="24"/>
          <w:szCs w:val="24"/>
        </w:rPr>
        <w:t>Chris Tisch</w:t>
      </w:r>
      <w:r>
        <w:rPr>
          <w:rFonts w:ascii="Times New Roman" w:hAnsi="Times New Roman" w:cs="Times New Roman"/>
          <w:sz w:val="24"/>
          <w:szCs w:val="24"/>
        </w:rPr>
        <w:t>)</w:t>
      </w:r>
    </w:p>
    <w:p w:rsidR="00853B92" w:rsidRDefault="0016525E" w:rsidP="006F6652">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Chris</w:t>
      </w:r>
      <w:r w:rsidR="006F6652">
        <w:rPr>
          <w:rFonts w:ascii="Times New Roman" w:hAnsi="Times New Roman" w:cs="Times New Roman"/>
          <w:sz w:val="24"/>
          <w:szCs w:val="24"/>
        </w:rPr>
        <w:t xml:space="preserve"> initiate</w:t>
      </w:r>
      <w:r w:rsidR="00066E4F">
        <w:rPr>
          <w:rFonts w:ascii="Times New Roman" w:hAnsi="Times New Roman" w:cs="Times New Roman"/>
          <w:sz w:val="24"/>
          <w:szCs w:val="24"/>
        </w:rPr>
        <w:t xml:space="preserve">d discussion </w:t>
      </w:r>
      <w:r w:rsidR="00B77EC3">
        <w:rPr>
          <w:rFonts w:ascii="Times New Roman" w:hAnsi="Times New Roman" w:cs="Times New Roman"/>
          <w:sz w:val="24"/>
          <w:szCs w:val="24"/>
        </w:rPr>
        <w:t>regarding</w:t>
      </w:r>
      <w:r w:rsidR="00066E4F">
        <w:rPr>
          <w:rFonts w:ascii="Times New Roman" w:hAnsi="Times New Roman" w:cs="Times New Roman"/>
          <w:sz w:val="24"/>
          <w:szCs w:val="24"/>
        </w:rPr>
        <w:t xml:space="preserve"> </w:t>
      </w:r>
      <w:r w:rsidR="00F45A3B">
        <w:rPr>
          <w:rFonts w:ascii="Times New Roman" w:hAnsi="Times New Roman" w:cs="Times New Roman"/>
          <w:sz w:val="24"/>
          <w:szCs w:val="24"/>
        </w:rPr>
        <w:t xml:space="preserve">policy recommendations for </w:t>
      </w:r>
      <w:r w:rsidR="00357CE7">
        <w:rPr>
          <w:rFonts w:ascii="Times New Roman" w:hAnsi="Times New Roman" w:cs="Times New Roman"/>
          <w:sz w:val="24"/>
          <w:szCs w:val="24"/>
        </w:rPr>
        <w:t>TA (</w:t>
      </w:r>
      <w:r w:rsidR="00066E4F">
        <w:rPr>
          <w:rFonts w:ascii="Times New Roman" w:hAnsi="Times New Roman" w:cs="Times New Roman"/>
          <w:sz w:val="24"/>
          <w:szCs w:val="24"/>
        </w:rPr>
        <w:t>teaching assi</w:t>
      </w:r>
      <w:r w:rsidR="00357CE7">
        <w:rPr>
          <w:rFonts w:ascii="Times New Roman" w:hAnsi="Times New Roman" w:cs="Times New Roman"/>
          <w:sz w:val="24"/>
          <w:szCs w:val="24"/>
        </w:rPr>
        <w:t>stant)</w:t>
      </w:r>
      <w:r w:rsidR="00066E4F">
        <w:rPr>
          <w:rFonts w:ascii="Times New Roman" w:hAnsi="Times New Roman" w:cs="Times New Roman"/>
          <w:sz w:val="24"/>
          <w:szCs w:val="24"/>
        </w:rPr>
        <w:t xml:space="preserve"> allo</w:t>
      </w:r>
      <w:r w:rsidR="00357CE7">
        <w:rPr>
          <w:rFonts w:ascii="Times New Roman" w:hAnsi="Times New Roman" w:cs="Times New Roman"/>
          <w:sz w:val="24"/>
          <w:szCs w:val="24"/>
        </w:rPr>
        <w:t>cations</w:t>
      </w:r>
      <w:r w:rsidR="00066E4F">
        <w:rPr>
          <w:rFonts w:ascii="Times New Roman" w:hAnsi="Times New Roman" w:cs="Times New Roman"/>
          <w:sz w:val="24"/>
          <w:szCs w:val="24"/>
        </w:rPr>
        <w:t xml:space="preserve"> from the Education Committee, to be presented to the MEZCOPH Faculty Assembly</w:t>
      </w:r>
      <w:r w:rsidR="006E5925">
        <w:rPr>
          <w:rFonts w:ascii="Times New Roman" w:hAnsi="Times New Roman" w:cs="Times New Roman"/>
          <w:sz w:val="24"/>
          <w:szCs w:val="24"/>
        </w:rPr>
        <w:t xml:space="preserve"> for review and approval.</w:t>
      </w:r>
    </w:p>
    <w:p w:rsidR="00B77EC3" w:rsidRDefault="00B77EC3" w:rsidP="006F6652">
      <w:pPr>
        <w:pStyle w:val="ListParagraph"/>
        <w:spacing w:line="240" w:lineRule="auto"/>
        <w:ind w:left="1080"/>
        <w:rPr>
          <w:rFonts w:ascii="Times New Roman" w:hAnsi="Times New Roman" w:cs="Times New Roman"/>
          <w:sz w:val="24"/>
          <w:szCs w:val="24"/>
        </w:rPr>
      </w:pPr>
    </w:p>
    <w:p w:rsidR="00B77EC3" w:rsidRDefault="00B77EC3" w:rsidP="006F6652">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Comments from committee discussion:</w:t>
      </w:r>
    </w:p>
    <w:p w:rsidR="00B77EC3" w:rsidRDefault="00B77EC3" w:rsidP="00B77EC3">
      <w:pPr>
        <w:pStyle w:val="ListParagraph"/>
        <w:numPr>
          <w:ilvl w:val="0"/>
          <w:numId w:val="36"/>
        </w:numPr>
        <w:spacing w:line="240" w:lineRule="auto"/>
        <w:rPr>
          <w:rFonts w:ascii="Times New Roman" w:hAnsi="Times New Roman" w:cs="Times New Roman"/>
          <w:sz w:val="24"/>
          <w:szCs w:val="24"/>
        </w:rPr>
      </w:pPr>
      <w:r>
        <w:rPr>
          <w:rFonts w:ascii="Times New Roman" w:hAnsi="Times New Roman" w:cs="Times New Roman"/>
          <w:sz w:val="24"/>
          <w:szCs w:val="24"/>
        </w:rPr>
        <w:t>We need to access past course enrollments and number of TA’s allocated</w:t>
      </w:r>
    </w:p>
    <w:p w:rsidR="00B77EC3" w:rsidRDefault="00B77EC3" w:rsidP="00B77EC3">
      <w:pPr>
        <w:pStyle w:val="ListParagraph"/>
        <w:numPr>
          <w:ilvl w:val="0"/>
          <w:numId w:val="36"/>
        </w:numPr>
        <w:spacing w:line="240" w:lineRule="auto"/>
        <w:rPr>
          <w:rFonts w:ascii="Times New Roman" w:hAnsi="Times New Roman" w:cs="Times New Roman"/>
          <w:sz w:val="24"/>
          <w:szCs w:val="24"/>
        </w:rPr>
      </w:pPr>
      <w:r>
        <w:rPr>
          <w:rFonts w:ascii="Times New Roman" w:hAnsi="Times New Roman" w:cs="Times New Roman"/>
          <w:sz w:val="24"/>
          <w:szCs w:val="24"/>
        </w:rPr>
        <w:t>How many course were “between” number and did not get a TA allocated</w:t>
      </w:r>
    </w:p>
    <w:p w:rsidR="00B77EC3" w:rsidRDefault="00B77EC3" w:rsidP="00B77EC3">
      <w:pPr>
        <w:pStyle w:val="ListParagraph"/>
        <w:numPr>
          <w:ilvl w:val="0"/>
          <w:numId w:val="36"/>
        </w:numPr>
        <w:spacing w:line="240" w:lineRule="auto"/>
        <w:rPr>
          <w:rFonts w:ascii="Times New Roman" w:hAnsi="Times New Roman" w:cs="Times New Roman"/>
          <w:sz w:val="24"/>
          <w:szCs w:val="24"/>
        </w:rPr>
      </w:pPr>
      <w:r>
        <w:rPr>
          <w:rFonts w:ascii="Times New Roman" w:hAnsi="Times New Roman" w:cs="Times New Roman"/>
          <w:sz w:val="24"/>
          <w:szCs w:val="24"/>
        </w:rPr>
        <w:t>We do not have enough “mechanisms” to support our graduate students.  We need to be smarter about our “mechanisms”, as there are implications for our doctoral students.</w:t>
      </w:r>
    </w:p>
    <w:p w:rsidR="00B77EC3" w:rsidRPr="00F13FC7" w:rsidRDefault="00B77EC3" w:rsidP="00B77EC3">
      <w:pPr>
        <w:pStyle w:val="ListParagraph"/>
        <w:numPr>
          <w:ilvl w:val="0"/>
          <w:numId w:val="36"/>
        </w:numPr>
        <w:spacing w:line="240" w:lineRule="auto"/>
        <w:rPr>
          <w:rFonts w:ascii="Times New Roman" w:hAnsi="Times New Roman" w:cs="Times New Roman"/>
          <w:sz w:val="24"/>
          <w:szCs w:val="24"/>
        </w:rPr>
      </w:pPr>
      <w:r>
        <w:rPr>
          <w:rFonts w:ascii="Times New Roman" w:hAnsi="Times New Roman" w:cs="Times New Roman"/>
          <w:sz w:val="24"/>
          <w:szCs w:val="24"/>
        </w:rPr>
        <w:t>Further discussion tabled for June 6 meeting agenda.</w:t>
      </w:r>
      <w:r w:rsidRPr="00B77EC3">
        <w:rPr>
          <w:rFonts w:ascii="Times New Roman" w:hAnsi="Times New Roman" w:cs="Times New Roman"/>
          <w:color w:val="FF0000"/>
          <w:sz w:val="24"/>
          <w:szCs w:val="24"/>
        </w:rPr>
        <w:t>*</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3C58BA">
        <w:rPr>
          <w:rFonts w:ascii="Times New Roman" w:hAnsi="Times New Roman" w:cs="Times New Roman"/>
          <w:sz w:val="24"/>
          <w:szCs w:val="24"/>
        </w:rPr>
        <w:t>35</w:t>
      </w:r>
      <w:r w:rsidRPr="001A43A4">
        <w:rPr>
          <w:rFonts w:ascii="Times New Roman" w:hAnsi="Times New Roman" w:cs="Times New Roman"/>
          <w:sz w:val="24"/>
          <w:szCs w:val="24"/>
        </w:rPr>
        <w:t xml:space="preserve"> a.m.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A80BC0">
        <w:rPr>
          <w:rFonts w:ascii="Times New Roman" w:hAnsi="Times New Roman" w:cs="Times New Roman"/>
          <w:b/>
          <w:sz w:val="24"/>
          <w:szCs w:val="24"/>
        </w:rPr>
        <w:t>June 6</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DD70AB">
        <w:rPr>
          <w:rFonts w:ascii="Times New Roman" w:hAnsi="Times New Roman" w:cs="Times New Roman"/>
          <w:sz w:val="24"/>
          <w:szCs w:val="24"/>
        </w:rPr>
        <w:t>for discussion to the June 6</w:t>
      </w:r>
      <w:r w:rsidR="00D2179C">
        <w:rPr>
          <w:rFonts w:ascii="Times New Roman" w:hAnsi="Times New Roman" w:cs="Times New Roman"/>
          <w:sz w:val="24"/>
          <w:szCs w:val="24"/>
        </w:rPr>
        <w:t>, 2012</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0713C8" w:rsidRDefault="000713C8" w:rsidP="000713C8">
      <w:pPr>
        <w:pStyle w:val="ListParagraph"/>
        <w:spacing w:after="0" w:line="240" w:lineRule="auto"/>
        <w:rPr>
          <w:rFonts w:ascii="Times New Roman" w:hAnsi="Times New Roman" w:cs="Times New Roman"/>
          <w:sz w:val="24"/>
          <w:szCs w:val="24"/>
        </w:rPr>
      </w:pPr>
    </w:p>
    <w:p w:rsidR="000713C8" w:rsidRPr="000713C8" w:rsidRDefault="000713C8" w:rsidP="000713C8">
      <w:pPr>
        <w:pStyle w:val="ListParagraph"/>
        <w:numPr>
          <w:ilvl w:val="0"/>
          <w:numId w:val="1"/>
        </w:numPr>
        <w:spacing w:after="0" w:line="240" w:lineRule="auto"/>
        <w:contextualSpacing w:val="0"/>
        <w:rPr>
          <w:rFonts w:ascii="Times New Roman" w:hAnsi="Times New Roman"/>
          <w:i/>
          <w:sz w:val="24"/>
          <w:szCs w:val="24"/>
        </w:rPr>
      </w:pPr>
      <w:r w:rsidRPr="000713C8">
        <w:rPr>
          <w:rFonts w:ascii="Times New Roman" w:hAnsi="Times New Roman"/>
          <w:sz w:val="24"/>
          <w:szCs w:val="24"/>
        </w:rPr>
        <w:t>Meet to discuss separate grade appeal &amp; internal conflict resolution document</w:t>
      </w:r>
      <w:r>
        <w:rPr>
          <w:rFonts w:ascii="Times New Roman" w:hAnsi="Times New Roman"/>
          <w:sz w:val="24"/>
          <w:szCs w:val="24"/>
        </w:rPr>
        <w:t>s</w:t>
      </w:r>
    </w:p>
    <w:p w:rsidR="000713C8" w:rsidRPr="000713C8" w:rsidRDefault="000713C8" w:rsidP="000713C8">
      <w:pPr>
        <w:pStyle w:val="ListParagraph"/>
        <w:spacing w:after="0" w:line="240" w:lineRule="auto"/>
        <w:contextualSpacing w:val="0"/>
        <w:rPr>
          <w:rFonts w:ascii="Times New Roman" w:hAnsi="Times New Roman"/>
          <w:i/>
          <w:sz w:val="24"/>
          <w:szCs w:val="24"/>
        </w:rPr>
      </w:pPr>
      <w:r>
        <w:rPr>
          <w:rFonts w:ascii="Times New Roman" w:hAnsi="Times New Roman"/>
          <w:sz w:val="24"/>
          <w:szCs w:val="24"/>
        </w:rPr>
        <w:t>(</w:t>
      </w:r>
      <w:r w:rsidRPr="00FF6A19">
        <w:rPr>
          <w:rFonts w:ascii="Times New Roman" w:hAnsi="Times New Roman"/>
          <w:i/>
          <w:sz w:val="24"/>
          <w:szCs w:val="24"/>
        </w:rPr>
        <w:t>Doug Taren and Joe Gerald</w:t>
      </w:r>
      <w:r w:rsidRPr="00FF6A19">
        <w:rPr>
          <w:rFonts w:ascii="Times New Roman" w:hAnsi="Times New Roman"/>
          <w:sz w:val="24"/>
          <w:szCs w:val="24"/>
        </w:rPr>
        <w:t xml:space="preserve">) </w:t>
      </w:r>
    </w:p>
    <w:p w:rsidR="007D5EC9" w:rsidRDefault="007D5EC9" w:rsidP="007D5EC9">
      <w:pPr>
        <w:pStyle w:val="ListParagraph"/>
        <w:spacing w:after="0" w:line="240" w:lineRule="auto"/>
        <w:rPr>
          <w:rFonts w:ascii="Times New Roman" w:hAnsi="Times New Roman" w:cs="Times New Roman"/>
          <w:sz w:val="24"/>
          <w:szCs w:val="24"/>
        </w:rPr>
      </w:pPr>
    </w:p>
    <w:p w:rsidR="007D5EC9" w:rsidRDefault="007D5EC9"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Convey approved policy to administration (Deans Council) that “there are no administrative College meetings between the last weeks of semester classes through the final exam period.” (</w:t>
      </w:r>
      <w:r w:rsidRPr="007D5EC9">
        <w:rPr>
          <w:rFonts w:ascii="Times New Roman" w:hAnsi="Times New Roman" w:cs="Times New Roman"/>
          <w:i/>
          <w:sz w:val="24"/>
          <w:szCs w:val="24"/>
        </w:rPr>
        <w:t>Doug Taren</w:t>
      </w:r>
      <w:r>
        <w:rPr>
          <w:rFonts w:ascii="Times New Roman" w:hAnsi="Times New Roman" w:cs="Times New Roman"/>
          <w:sz w:val="24"/>
          <w:szCs w:val="24"/>
        </w:rPr>
        <w:t>)</w:t>
      </w:r>
    </w:p>
    <w:p w:rsidR="007D5EC9" w:rsidRPr="007D5EC9" w:rsidRDefault="007D5EC9" w:rsidP="007D5EC9">
      <w:pPr>
        <w:pStyle w:val="ListParagraph"/>
        <w:rPr>
          <w:rFonts w:ascii="Times New Roman" w:hAnsi="Times New Roman" w:cs="Times New Roman"/>
          <w:sz w:val="24"/>
          <w:szCs w:val="24"/>
        </w:rPr>
      </w:pPr>
    </w:p>
    <w:p w:rsidR="007D5EC9" w:rsidRPr="00DD70AB" w:rsidRDefault="007D5EC9"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Convey recommendation to the Dean that the Education Committee supports an increase in staffing for undergraduate advising (</w:t>
      </w:r>
      <w:r w:rsidRPr="007D5EC9">
        <w:rPr>
          <w:rFonts w:ascii="Times New Roman" w:hAnsi="Times New Roman" w:cs="Times New Roman"/>
          <w:i/>
          <w:sz w:val="24"/>
          <w:szCs w:val="24"/>
        </w:rPr>
        <w:t>Doug Taren</w:t>
      </w:r>
      <w:r>
        <w:rPr>
          <w:rFonts w:ascii="Times New Roman" w:hAnsi="Times New Roman" w:cs="Times New Roman"/>
          <w:sz w:val="24"/>
          <w:szCs w:val="24"/>
        </w:rPr>
        <w:t>)</w:t>
      </w:r>
    </w:p>
    <w:p w:rsidR="00756E91" w:rsidRPr="00756E91" w:rsidRDefault="00756E91" w:rsidP="00756E91">
      <w:pPr>
        <w:pStyle w:val="ListParagraph"/>
        <w:rPr>
          <w:rFonts w:ascii="Times New Roman" w:hAnsi="Times New Roman" w:cs="Times New Roman"/>
          <w:sz w:val="24"/>
          <w:szCs w:val="24"/>
        </w:rPr>
      </w:pPr>
    </w:p>
    <w:p w:rsidR="00756E91" w:rsidRDefault="0041541B"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Convey issues </w:t>
      </w:r>
      <w:r w:rsidR="00C24D39">
        <w:rPr>
          <w:rFonts w:ascii="Times New Roman" w:hAnsi="Times New Roman" w:cs="Times New Roman"/>
          <w:sz w:val="24"/>
          <w:szCs w:val="24"/>
        </w:rPr>
        <w:t xml:space="preserve">regarding requested </w:t>
      </w:r>
      <w:r>
        <w:rPr>
          <w:rFonts w:ascii="Times New Roman" w:hAnsi="Times New Roman" w:cs="Times New Roman"/>
          <w:sz w:val="24"/>
          <w:szCs w:val="24"/>
        </w:rPr>
        <w:t xml:space="preserve">changes </w:t>
      </w:r>
      <w:r w:rsidR="00D97263">
        <w:rPr>
          <w:rFonts w:ascii="Times New Roman" w:hAnsi="Times New Roman" w:cs="Times New Roman"/>
          <w:sz w:val="24"/>
          <w:szCs w:val="24"/>
        </w:rPr>
        <w:t>to the approved CPH 5xx, Economic Foundations for Health Sciences to Terry Urbine</w:t>
      </w:r>
      <w:r>
        <w:rPr>
          <w:rFonts w:ascii="Times New Roman" w:hAnsi="Times New Roman" w:cs="Times New Roman"/>
          <w:sz w:val="24"/>
          <w:szCs w:val="24"/>
        </w:rPr>
        <w:t xml:space="preserve"> (</w:t>
      </w:r>
      <w:r w:rsidR="00D97263">
        <w:rPr>
          <w:rFonts w:ascii="Times New Roman" w:hAnsi="Times New Roman" w:cs="Times New Roman"/>
          <w:i/>
          <w:sz w:val="24"/>
          <w:szCs w:val="24"/>
        </w:rPr>
        <w:t xml:space="preserve">Cecilia </w:t>
      </w:r>
      <w:r w:rsidR="00D97263">
        <w:rPr>
          <w:rFonts w:ascii="Times New Roman" w:hAnsi="Times New Roman" w:cs="Times New Roman"/>
          <w:sz w:val="24"/>
          <w:szCs w:val="24"/>
        </w:rPr>
        <w:t>Rosales)</w:t>
      </w:r>
    </w:p>
    <w:p w:rsidR="00756E91" w:rsidRPr="00756E91" w:rsidRDefault="00756E91" w:rsidP="00756E91">
      <w:pPr>
        <w:pStyle w:val="ListParagraph"/>
        <w:rPr>
          <w:rFonts w:ascii="Times New Roman" w:hAnsi="Times New Roman" w:cs="Times New Roman"/>
          <w:sz w:val="24"/>
          <w:szCs w:val="24"/>
        </w:rPr>
      </w:pPr>
    </w:p>
    <w:p w:rsidR="007D5EC9" w:rsidRDefault="007D5EC9" w:rsidP="00C24D3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approved changes to the academic curriculum for the MEZCOPH 2012-2013 academic catalog (</w:t>
      </w:r>
      <w:r w:rsidRPr="007D5EC9">
        <w:rPr>
          <w:rFonts w:ascii="Times New Roman" w:hAnsi="Times New Roman" w:cs="Times New Roman"/>
          <w:i/>
          <w:sz w:val="24"/>
          <w:szCs w:val="24"/>
        </w:rPr>
        <w:t>Kathleen Crist</w:t>
      </w:r>
      <w:r>
        <w:rPr>
          <w:rFonts w:ascii="Times New Roman" w:hAnsi="Times New Roman" w:cs="Times New Roman"/>
          <w:sz w:val="24"/>
          <w:szCs w:val="24"/>
        </w:rPr>
        <w:t>)</w:t>
      </w:r>
    </w:p>
    <w:p w:rsidR="007D5EC9" w:rsidRPr="007D5EC9" w:rsidRDefault="007D5EC9" w:rsidP="007D5EC9">
      <w:pPr>
        <w:pStyle w:val="ListParagraph"/>
        <w:rPr>
          <w:rFonts w:ascii="Times New Roman" w:hAnsi="Times New Roman" w:cs="Times New Roman"/>
          <w:sz w:val="24"/>
          <w:szCs w:val="24"/>
        </w:rPr>
      </w:pPr>
    </w:p>
    <w:p w:rsidR="007D5EC9" w:rsidRDefault="007D5EC9" w:rsidP="00C24D3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student handbooks to include MEZC</w:t>
      </w:r>
      <w:r w:rsidR="00D97263">
        <w:rPr>
          <w:rFonts w:ascii="Times New Roman" w:hAnsi="Times New Roman" w:cs="Times New Roman"/>
          <w:sz w:val="24"/>
          <w:szCs w:val="24"/>
        </w:rPr>
        <w:t>OPH Matriculation and Progress S</w:t>
      </w:r>
      <w:r>
        <w:rPr>
          <w:rFonts w:ascii="Times New Roman" w:hAnsi="Times New Roman" w:cs="Times New Roman"/>
          <w:sz w:val="24"/>
          <w:szCs w:val="24"/>
        </w:rPr>
        <w:t xml:space="preserve">tandards </w:t>
      </w:r>
      <w:r w:rsidR="001F0E7C">
        <w:rPr>
          <w:rFonts w:ascii="Times New Roman" w:hAnsi="Times New Roman" w:cs="Times New Roman"/>
          <w:sz w:val="24"/>
          <w:szCs w:val="24"/>
        </w:rPr>
        <w:t>and Plagiarism tutorial requirements policy</w:t>
      </w:r>
      <w:r w:rsidR="00D97263">
        <w:rPr>
          <w:rFonts w:ascii="Times New Roman" w:hAnsi="Times New Roman" w:cs="Times New Roman"/>
          <w:sz w:val="24"/>
          <w:szCs w:val="24"/>
        </w:rPr>
        <w:t xml:space="preserve"> </w:t>
      </w:r>
      <w:r w:rsidR="001F0E7C">
        <w:rPr>
          <w:rFonts w:ascii="Times New Roman" w:hAnsi="Times New Roman" w:cs="Times New Roman"/>
          <w:sz w:val="24"/>
          <w:szCs w:val="24"/>
        </w:rPr>
        <w:t xml:space="preserve"> </w:t>
      </w:r>
      <w:r>
        <w:rPr>
          <w:rFonts w:ascii="Times New Roman" w:hAnsi="Times New Roman" w:cs="Times New Roman"/>
          <w:sz w:val="24"/>
          <w:szCs w:val="24"/>
        </w:rPr>
        <w:t>(</w:t>
      </w:r>
      <w:r w:rsidRPr="007D5EC9">
        <w:rPr>
          <w:rFonts w:ascii="Times New Roman" w:hAnsi="Times New Roman" w:cs="Times New Roman"/>
          <w:i/>
          <w:sz w:val="24"/>
          <w:szCs w:val="24"/>
        </w:rPr>
        <w:t>Chris Tisch</w:t>
      </w:r>
      <w:r>
        <w:rPr>
          <w:rFonts w:ascii="Times New Roman" w:hAnsi="Times New Roman" w:cs="Times New Roman"/>
          <w:sz w:val="24"/>
          <w:szCs w:val="24"/>
        </w:rPr>
        <w:t>)</w:t>
      </w:r>
    </w:p>
    <w:p w:rsidR="00D97263" w:rsidRPr="00D97263" w:rsidRDefault="00D97263" w:rsidP="00D97263">
      <w:pPr>
        <w:pStyle w:val="ListParagraph"/>
        <w:rPr>
          <w:rFonts w:ascii="Times New Roman" w:hAnsi="Times New Roman" w:cs="Times New Roman"/>
          <w:sz w:val="24"/>
          <w:szCs w:val="24"/>
        </w:rPr>
      </w:pPr>
    </w:p>
    <w:p w:rsidR="00D97263" w:rsidRDefault="00D97263" w:rsidP="00C24D3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doctoral handbooks to include Oral Comprehensive Best Practices Policy (</w:t>
      </w:r>
      <w:r w:rsidRPr="00D97263">
        <w:rPr>
          <w:rFonts w:ascii="Times New Roman" w:hAnsi="Times New Roman" w:cs="Times New Roman"/>
          <w:i/>
          <w:sz w:val="24"/>
          <w:szCs w:val="24"/>
        </w:rPr>
        <w:t>Stephanie Springer</w:t>
      </w:r>
      <w:r>
        <w:rPr>
          <w:rFonts w:ascii="Times New Roman" w:hAnsi="Times New Roman" w:cs="Times New Roman"/>
          <w:sz w:val="24"/>
          <w:szCs w:val="24"/>
        </w:rPr>
        <w:t>)</w:t>
      </w:r>
    </w:p>
    <w:p w:rsidR="007D5EC9" w:rsidRPr="007D5EC9" w:rsidRDefault="007D5EC9" w:rsidP="007D5EC9">
      <w:pPr>
        <w:pStyle w:val="ListParagraph"/>
        <w:rPr>
          <w:rFonts w:ascii="Times New Roman" w:hAnsi="Times New Roman" w:cs="Times New Roman"/>
          <w:sz w:val="24"/>
          <w:szCs w:val="24"/>
        </w:rPr>
      </w:pPr>
    </w:p>
    <w:p w:rsidR="00E56765" w:rsidRPr="00C24D39" w:rsidRDefault="0041541B" w:rsidP="00C24D39">
      <w:pPr>
        <w:pStyle w:val="ListParagraph"/>
        <w:numPr>
          <w:ilvl w:val="0"/>
          <w:numId w:val="1"/>
        </w:numPr>
        <w:spacing w:after="0" w:line="240" w:lineRule="auto"/>
        <w:rPr>
          <w:rFonts w:ascii="Times New Roman" w:hAnsi="Times New Roman" w:cs="Times New Roman"/>
          <w:sz w:val="24"/>
          <w:szCs w:val="24"/>
        </w:rPr>
      </w:pPr>
      <w:r w:rsidRPr="00C24D39">
        <w:rPr>
          <w:rFonts w:ascii="Times New Roman" w:hAnsi="Times New Roman" w:cs="Times New Roman"/>
          <w:sz w:val="24"/>
          <w:szCs w:val="24"/>
        </w:rPr>
        <w:t xml:space="preserve">Route </w:t>
      </w:r>
      <w:r w:rsidR="007D5EC9">
        <w:rPr>
          <w:rFonts w:ascii="Times New Roman" w:hAnsi="Times New Roman" w:cs="Times New Roman"/>
          <w:sz w:val="24"/>
          <w:szCs w:val="24"/>
        </w:rPr>
        <w:t xml:space="preserve">newly </w:t>
      </w:r>
      <w:r w:rsidR="00C24D39">
        <w:rPr>
          <w:rFonts w:ascii="Times New Roman" w:hAnsi="Times New Roman" w:cs="Times New Roman"/>
          <w:sz w:val="24"/>
          <w:szCs w:val="24"/>
        </w:rPr>
        <w:t xml:space="preserve">approved </w:t>
      </w:r>
      <w:r w:rsidR="007D5EC9">
        <w:rPr>
          <w:rFonts w:ascii="Times New Roman" w:hAnsi="Times New Roman" w:cs="Times New Roman"/>
          <w:sz w:val="24"/>
          <w:szCs w:val="24"/>
        </w:rPr>
        <w:t xml:space="preserve">courses </w:t>
      </w:r>
      <w:r w:rsidRPr="00C24D39">
        <w:rPr>
          <w:rFonts w:ascii="Times New Roman" w:hAnsi="Times New Roman" w:cs="Times New Roman"/>
          <w:sz w:val="24"/>
          <w:szCs w:val="24"/>
        </w:rPr>
        <w:t>through UA curriculum for Spring 2013 (</w:t>
      </w:r>
      <w:r w:rsidRPr="00C24D39">
        <w:rPr>
          <w:rFonts w:ascii="Times New Roman" w:hAnsi="Times New Roman" w:cs="Times New Roman"/>
          <w:i/>
          <w:sz w:val="24"/>
          <w:szCs w:val="24"/>
        </w:rPr>
        <w:t>Kathleen Crist)</w:t>
      </w:r>
    </w:p>
    <w:sectPr w:rsidR="00E56765" w:rsidRPr="00C24D39" w:rsidSect="00D320A6">
      <w:footerReference w:type="default" r:id="rId3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AC1" w:rsidRDefault="00F61AC1" w:rsidP="00160243">
      <w:pPr>
        <w:spacing w:after="0" w:line="240" w:lineRule="auto"/>
      </w:pPr>
      <w:r>
        <w:separator/>
      </w:r>
    </w:p>
  </w:endnote>
  <w:endnote w:type="continuationSeparator" w:id="0">
    <w:p w:rsidR="00F61AC1" w:rsidRDefault="00F61AC1"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31946"/>
      <w:docPartObj>
        <w:docPartGallery w:val="Page Numbers (Bottom of Page)"/>
        <w:docPartUnique/>
      </w:docPartObj>
    </w:sdtPr>
    <w:sdtContent>
      <w:p w:rsidR="00474AB5" w:rsidRDefault="00474AB5">
        <w:pPr>
          <w:pStyle w:val="Footer"/>
          <w:jc w:val="right"/>
        </w:pPr>
        <w:fldSimple w:instr=" PAGE   \* MERGEFORMAT ">
          <w:r>
            <w:rPr>
              <w:noProof/>
            </w:rPr>
            <w:t>1</w:t>
          </w:r>
        </w:fldSimple>
      </w:p>
    </w:sdtContent>
  </w:sdt>
  <w:p w:rsidR="007D5EC9" w:rsidRDefault="007D5E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AC1" w:rsidRDefault="00F61AC1" w:rsidP="00160243">
      <w:pPr>
        <w:spacing w:after="0" w:line="240" w:lineRule="auto"/>
      </w:pPr>
      <w:r>
        <w:separator/>
      </w:r>
    </w:p>
  </w:footnote>
  <w:footnote w:type="continuationSeparator" w:id="0">
    <w:p w:rsidR="00F61AC1" w:rsidRDefault="00F61AC1"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036FC"/>
    <w:multiLevelType w:val="hybridMultilevel"/>
    <w:tmpl w:val="098466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827A5A"/>
    <w:multiLevelType w:val="hybridMultilevel"/>
    <w:tmpl w:val="2C60CAE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nsid w:val="0DDC5658"/>
    <w:multiLevelType w:val="hybridMultilevel"/>
    <w:tmpl w:val="61D002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E7A1989"/>
    <w:multiLevelType w:val="hybridMultilevel"/>
    <w:tmpl w:val="92D476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386D48"/>
    <w:multiLevelType w:val="hybridMultilevel"/>
    <w:tmpl w:val="E01E8A06"/>
    <w:lvl w:ilvl="0" w:tplc="A1C8F2F4">
      <w:start w:val="1"/>
      <w:numFmt w:val="decimal"/>
      <w:lvlText w:val="%1."/>
      <w:lvlJc w:val="left"/>
      <w:pPr>
        <w:tabs>
          <w:tab w:val="num" w:pos="360"/>
        </w:tabs>
        <w:ind w:left="360" w:hanging="360"/>
      </w:pPr>
      <w:rPr>
        <w:rFonts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FC2073D"/>
    <w:multiLevelType w:val="hybridMultilevel"/>
    <w:tmpl w:val="B9F8D4F8"/>
    <w:lvl w:ilvl="0" w:tplc="04090001">
      <w:start w:val="1"/>
      <w:numFmt w:val="bullet"/>
      <w:lvlText w:val=""/>
      <w:lvlJc w:val="left"/>
      <w:pPr>
        <w:ind w:left="2385" w:hanging="360"/>
      </w:pPr>
      <w:rPr>
        <w:rFonts w:ascii="Symbol" w:hAnsi="Symbol"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8">
    <w:nsid w:val="2A5C51EC"/>
    <w:multiLevelType w:val="hybridMultilevel"/>
    <w:tmpl w:val="05C6E7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2EAB07F0"/>
    <w:multiLevelType w:val="hybridMultilevel"/>
    <w:tmpl w:val="E668BB04"/>
    <w:lvl w:ilvl="0" w:tplc="555AC91A">
      <w:start w:val="1"/>
      <w:numFmt w:val="bullet"/>
      <w:lvlText w:val=""/>
      <w:lvlJc w:val="left"/>
      <w:pPr>
        <w:ind w:left="1080" w:hanging="360"/>
      </w:pPr>
      <w:rPr>
        <w:rFonts w:ascii="Symbol" w:hAnsi="Symbol" w:hint="default"/>
        <w:color w:val="auto"/>
        <w:u w:val="none"/>
      </w:rPr>
    </w:lvl>
    <w:lvl w:ilvl="1" w:tplc="04090003">
      <w:start w:val="1"/>
      <w:numFmt w:val="bullet"/>
      <w:lvlText w:val="o"/>
      <w:lvlJc w:val="left"/>
      <w:pPr>
        <w:ind w:left="1800" w:hanging="360"/>
      </w:pPr>
      <w:rPr>
        <w:rFonts w:ascii="Courier New" w:hAnsi="Courier New" w:cs="Courier New" w:hint="default"/>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1D7282"/>
    <w:multiLevelType w:val="hybridMultilevel"/>
    <w:tmpl w:val="4CF4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5B1642"/>
    <w:multiLevelType w:val="hybridMultilevel"/>
    <w:tmpl w:val="0B8688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2B61BC4"/>
    <w:multiLevelType w:val="hybridMultilevel"/>
    <w:tmpl w:val="E9E4972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368D0967"/>
    <w:multiLevelType w:val="hybridMultilevel"/>
    <w:tmpl w:val="DD246A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D040D10"/>
    <w:multiLevelType w:val="hybridMultilevel"/>
    <w:tmpl w:val="13DA071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D0D5A86"/>
    <w:multiLevelType w:val="hybridMultilevel"/>
    <w:tmpl w:val="1F30C6FC"/>
    <w:lvl w:ilvl="0" w:tplc="612C63B4">
      <w:start w:val="1"/>
      <w:numFmt w:val="bullet"/>
      <w:lvlText w:val=""/>
      <w:lvlJc w:val="left"/>
      <w:pPr>
        <w:ind w:left="2505" w:hanging="360"/>
      </w:pPr>
      <w:rPr>
        <w:rFonts w:ascii="Symbol" w:hAnsi="Symbol" w:hint="default"/>
        <w:color w:val="auto"/>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16">
    <w:nsid w:val="3DB92F77"/>
    <w:multiLevelType w:val="hybridMultilevel"/>
    <w:tmpl w:val="B078665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429D348A"/>
    <w:multiLevelType w:val="hybridMultilevel"/>
    <w:tmpl w:val="94CE17A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3C347FF"/>
    <w:multiLevelType w:val="hybridMultilevel"/>
    <w:tmpl w:val="BDBC83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9341347"/>
    <w:multiLevelType w:val="hybridMultilevel"/>
    <w:tmpl w:val="85D4B99A"/>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20">
    <w:nsid w:val="4BB77246"/>
    <w:multiLevelType w:val="hybridMultilevel"/>
    <w:tmpl w:val="570283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CE95223"/>
    <w:multiLevelType w:val="hybridMultilevel"/>
    <w:tmpl w:val="A5A8AE7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4E721FA3"/>
    <w:multiLevelType w:val="hybridMultilevel"/>
    <w:tmpl w:val="164850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1F266A0"/>
    <w:multiLevelType w:val="hybridMultilevel"/>
    <w:tmpl w:val="A89A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F57B50"/>
    <w:multiLevelType w:val="hybridMultilevel"/>
    <w:tmpl w:val="1D6C2C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58B7600"/>
    <w:multiLevelType w:val="hybridMultilevel"/>
    <w:tmpl w:val="53EE4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F60A0D"/>
    <w:multiLevelType w:val="hybridMultilevel"/>
    <w:tmpl w:val="8EDE56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4C34CEB"/>
    <w:multiLevelType w:val="hybridMultilevel"/>
    <w:tmpl w:val="6CBE4E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2C6560"/>
    <w:multiLevelType w:val="hybridMultilevel"/>
    <w:tmpl w:val="BC1C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7D05F0"/>
    <w:multiLevelType w:val="hybridMultilevel"/>
    <w:tmpl w:val="8850F8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6EC0076D"/>
    <w:multiLevelType w:val="hybridMultilevel"/>
    <w:tmpl w:val="3BC0B83C"/>
    <w:lvl w:ilvl="0" w:tplc="04090001">
      <w:start w:val="1"/>
      <w:numFmt w:val="bullet"/>
      <w:lvlText w:val=""/>
      <w:lvlJc w:val="left"/>
      <w:pPr>
        <w:ind w:left="2400" w:hanging="360"/>
      </w:pPr>
      <w:rPr>
        <w:rFonts w:ascii="Symbol" w:hAnsi="Symbol"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32">
    <w:nsid w:val="6F6D0549"/>
    <w:multiLevelType w:val="hybridMultilevel"/>
    <w:tmpl w:val="D4929F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7220112E"/>
    <w:multiLevelType w:val="hybridMultilevel"/>
    <w:tmpl w:val="060C6CB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34">
    <w:nsid w:val="7A525FCB"/>
    <w:multiLevelType w:val="hybridMultilevel"/>
    <w:tmpl w:val="6262A6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E7B79D2"/>
    <w:multiLevelType w:val="hybridMultilevel"/>
    <w:tmpl w:val="7C2ACC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5"/>
  </w:num>
  <w:num w:numId="4">
    <w:abstractNumId w:val="22"/>
  </w:num>
  <w:num w:numId="5">
    <w:abstractNumId w:val="27"/>
  </w:num>
  <w:num w:numId="6">
    <w:abstractNumId w:val="32"/>
  </w:num>
  <w:num w:numId="7">
    <w:abstractNumId w:val="33"/>
  </w:num>
  <w:num w:numId="8">
    <w:abstractNumId w:val="30"/>
  </w:num>
  <w:num w:numId="9">
    <w:abstractNumId w:val="31"/>
  </w:num>
  <w:num w:numId="10">
    <w:abstractNumId w:val="7"/>
  </w:num>
  <w:num w:numId="11">
    <w:abstractNumId w:val="19"/>
  </w:num>
  <w:num w:numId="12">
    <w:abstractNumId w:val="18"/>
  </w:num>
  <w:num w:numId="13">
    <w:abstractNumId w:val="1"/>
  </w:num>
  <w:num w:numId="14">
    <w:abstractNumId w:val="28"/>
  </w:num>
  <w:num w:numId="15">
    <w:abstractNumId w:val="35"/>
  </w:num>
  <w:num w:numId="16">
    <w:abstractNumId w:val="20"/>
  </w:num>
  <w:num w:numId="17">
    <w:abstractNumId w:val="10"/>
  </w:num>
  <w:num w:numId="18">
    <w:abstractNumId w:val="25"/>
  </w:num>
  <w:num w:numId="19">
    <w:abstractNumId w:val="26"/>
  </w:num>
  <w:num w:numId="20">
    <w:abstractNumId w:val="16"/>
  </w:num>
  <w:num w:numId="21">
    <w:abstractNumId w:val="13"/>
  </w:num>
  <w:num w:numId="22">
    <w:abstractNumId w:val="29"/>
  </w:num>
  <w:num w:numId="23">
    <w:abstractNumId w:val="23"/>
  </w:num>
  <w:num w:numId="24">
    <w:abstractNumId w:val="8"/>
  </w:num>
  <w:num w:numId="25">
    <w:abstractNumId w:val="15"/>
  </w:num>
  <w:num w:numId="26">
    <w:abstractNumId w:val="3"/>
  </w:num>
  <w:num w:numId="27">
    <w:abstractNumId w:val="21"/>
  </w:num>
  <w:num w:numId="28">
    <w:abstractNumId w:val="6"/>
  </w:num>
  <w:num w:numId="29">
    <w:abstractNumId w:val="24"/>
  </w:num>
  <w:num w:numId="30">
    <w:abstractNumId w:val="14"/>
  </w:num>
  <w:num w:numId="31">
    <w:abstractNumId w:val="34"/>
  </w:num>
  <w:num w:numId="32">
    <w:abstractNumId w:val="4"/>
  </w:num>
  <w:num w:numId="33">
    <w:abstractNumId w:val="12"/>
  </w:num>
  <w:num w:numId="34">
    <w:abstractNumId w:val="2"/>
  </w:num>
  <w:num w:numId="35">
    <w:abstractNumId w:val="11"/>
  </w:num>
  <w:num w:numId="36">
    <w:abstractNumId w:val="1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007E"/>
    <w:rsid w:val="00002887"/>
    <w:rsid w:val="0000637B"/>
    <w:rsid w:val="000102FF"/>
    <w:rsid w:val="00010F8B"/>
    <w:rsid w:val="00010FD4"/>
    <w:rsid w:val="00013593"/>
    <w:rsid w:val="000137D4"/>
    <w:rsid w:val="00016170"/>
    <w:rsid w:val="0002762F"/>
    <w:rsid w:val="0003170E"/>
    <w:rsid w:val="00034A41"/>
    <w:rsid w:val="0003578E"/>
    <w:rsid w:val="00037D90"/>
    <w:rsid w:val="00040E27"/>
    <w:rsid w:val="0004216E"/>
    <w:rsid w:val="00042ACE"/>
    <w:rsid w:val="00042B9D"/>
    <w:rsid w:val="00044C1D"/>
    <w:rsid w:val="00052ED3"/>
    <w:rsid w:val="0005314C"/>
    <w:rsid w:val="00057FF2"/>
    <w:rsid w:val="00062A5F"/>
    <w:rsid w:val="000640F6"/>
    <w:rsid w:val="00066E4F"/>
    <w:rsid w:val="00067141"/>
    <w:rsid w:val="00067ADF"/>
    <w:rsid w:val="00067C6B"/>
    <w:rsid w:val="000713C8"/>
    <w:rsid w:val="00074A63"/>
    <w:rsid w:val="00075A30"/>
    <w:rsid w:val="00081711"/>
    <w:rsid w:val="000862B7"/>
    <w:rsid w:val="00086B3A"/>
    <w:rsid w:val="00087FD5"/>
    <w:rsid w:val="00092223"/>
    <w:rsid w:val="00094B48"/>
    <w:rsid w:val="00097749"/>
    <w:rsid w:val="000A7AFC"/>
    <w:rsid w:val="000B1256"/>
    <w:rsid w:val="000B27BD"/>
    <w:rsid w:val="000B6BAE"/>
    <w:rsid w:val="000C3455"/>
    <w:rsid w:val="000D10F5"/>
    <w:rsid w:val="000D1C46"/>
    <w:rsid w:val="000D2E51"/>
    <w:rsid w:val="000D43A6"/>
    <w:rsid w:val="000D7123"/>
    <w:rsid w:val="000E2258"/>
    <w:rsid w:val="000E227E"/>
    <w:rsid w:val="000E695B"/>
    <w:rsid w:val="000F211B"/>
    <w:rsid w:val="000F4345"/>
    <w:rsid w:val="000F65FD"/>
    <w:rsid w:val="000F6AE0"/>
    <w:rsid w:val="00101C81"/>
    <w:rsid w:val="00104159"/>
    <w:rsid w:val="00104352"/>
    <w:rsid w:val="00105B7C"/>
    <w:rsid w:val="001133BA"/>
    <w:rsid w:val="00117582"/>
    <w:rsid w:val="00124D7D"/>
    <w:rsid w:val="001253B6"/>
    <w:rsid w:val="00125FDF"/>
    <w:rsid w:val="0013638E"/>
    <w:rsid w:val="001427A0"/>
    <w:rsid w:val="00144E07"/>
    <w:rsid w:val="00145C31"/>
    <w:rsid w:val="0015212B"/>
    <w:rsid w:val="00152A50"/>
    <w:rsid w:val="00152BCE"/>
    <w:rsid w:val="001541FC"/>
    <w:rsid w:val="00154679"/>
    <w:rsid w:val="00154C4E"/>
    <w:rsid w:val="00156476"/>
    <w:rsid w:val="00157249"/>
    <w:rsid w:val="00160243"/>
    <w:rsid w:val="0016053C"/>
    <w:rsid w:val="00163084"/>
    <w:rsid w:val="00163085"/>
    <w:rsid w:val="0016525E"/>
    <w:rsid w:val="001656B3"/>
    <w:rsid w:val="00165912"/>
    <w:rsid w:val="0018091F"/>
    <w:rsid w:val="0018154C"/>
    <w:rsid w:val="00185257"/>
    <w:rsid w:val="0018622B"/>
    <w:rsid w:val="001871F9"/>
    <w:rsid w:val="001949C8"/>
    <w:rsid w:val="00194D42"/>
    <w:rsid w:val="00197082"/>
    <w:rsid w:val="001A0A2C"/>
    <w:rsid w:val="001A22EC"/>
    <w:rsid w:val="001A29C1"/>
    <w:rsid w:val="001A3539"/>
    <w:rsid w:val="001A3F39"/>
    <w:rsid w:val="001A43A4"/>
    <w:rsid w:val="001A43C4"/>
    <w:rsid w:val="001A4946"/>
    <w:rsid w:val="001A4ADF"/>
    <w:rsid w:val="001A670C"/>
    <w:rsid w:val="001A6973"/>
    <w:rsid w:val="001A782C"/>
    <w:rsid w:val="001B1EB9"/>
    <w:rsid w:val="001B229D"/>
    <w:rsid w:val="001B3A71"/>
    <w:rsid w:val="001B48A3"/>
    <w:rsid w:val="001B634A"/>
    <w:rsid w:val="001C0B8D"/>
    <w:rsid w:val="001C3012"/>
    <w:rsid w:val="001D08F8"/>
    <w:rsid w:val="001D0A1D"/>
    <w:rsid w:val="001D190C"/>
    <w:rsid w:val="001D1AF9"/>
    <w:rsid w:val="001D2F20"/>
    <w:rsid w:val="001D588E"/>
    <w:rsid w:val="001D790D"/>
    <w:rsid w:val="001E0019"/>
    <w:rsid w:val="001E34FF"/>
    <w:rsid w:val="001E4331"/>
    <w:rsid w:val="001E67D3"/>
    <w:rsid w:val="001F0E7C"/>
    <w:rsid w:val="001F52DE"/>
    <w:rsid w:val="0020444D"/>
    <w:rsid w:val="0020712B"/>
    <w:rsid w:val="00210644"/>
    <w:rsid w:val="00215DC7"/>
    <w:rsid w:val="002256D2"/>
    <w:rsid w:val="00230A3C"/>
    <w:rsid w:val="00231F9C"/>
    <w:rsid w:val="002329F6"/>
    <w:rsid w:val="002358D5"/>
    <w:rsid w:val="00242AE0"/>
    <w:rsid w:val="00246CC6"/>
    <w:rsid w:val="002545AD"/>
    <w:rsid w:val="00255508"/>
    <w:rsid w:val="00260EE8"/>
    <w:rsid w:val="00262CF2"/>
    <w:rsid w:val="00267FAA"/>
    <w:rsid w:val="002732E3"/>
    <w:rsid w:val="002773C3"/>
    <w:rsid w:val="00282F9B"/>
    <w:rsid w:val="00290D0F"/>
    <w:rsid w:val="00292795"/>
    <w:rsid w:val="002A31DD"/>
    <w:rsid w:val="002A3CC2"/>
    <w:rsid w:val="002A3F2F"/>
    <w:rsid w:val="002A47E9"/>
    <w:rsid w:val="002A74CE"/>
    <w:rsid w:val="002A771C"/>
    <w:rsid w:val="002A779A"/>
    <w:rsid w:val="002B2780"/>
    <w:rsid w:val="002B3432"/>
    <w:rsid w:val="002B445A"/>
    <w:rsid w:val="002B5BC6"/>
    <w:rsid w:val="002B64DB"/>
    <w:rsid w:val="002B65D2"/>
    <w:rsid w:val="002C0234"/>
    <w:rsid w:val="002C0406"/>
    <w:rsid w:val="002C2B8C"/>
    <w:rsid w:val="002C3ABE"/>
    <w:rsid w:val="002C4D50"/>
    <w:rsid w:val="002D03D9"/>
    <w:rsid w:val="002D09B6"/>
    <w:rsid w:val="002D1302"/>
    <w:rsid w:val="002D161E"/>
    <w:rsid w:val="002D3A16"/>
    <w:rsid w:val="002D7426"/>
    <w:rsid w:val="002E1713"/>
    <w:rsid w:val="002E473D"/>
    <w:rsid w:val="002E6EA7"/>
    <w:rsid w:val="002F1107"/>
    <w:rsid w:val="002F721A"/>
    <w:rsid w:val="0030114E"/>
    <w:rsid w:val="00301A0A"/>
    <w:rsid w:val="0031122F"/>
    <w:rsid w:val="00311CCD"/>
    <w:rsid w:val="00312CFE"/>
    <w:rsid w:val="0031301D"/>
    <w:rsid w:val="003175C9"/>
    <w:rsid w:val="003178DD"/>
    <w:rsid w:val="00320E48"/>
    <w:rsid w:val="00322557"/>
    <w:rsid w:val="003317E4"/>
    <w:rsid w:val="00333E06"/>
    <w:rsid w:val="00335500"/>
    <w:rsid w:val="00336DF3"/>
    <w:rsid w:val="003401E4"/>
    <w:rsid w:val="0034120D"/>
    <w:rsid w:val="003420A8"/>
    <w:rsid w:val="003432E1"/>
    <w:rsid w:val="003446D9"/>
    <w:rsid w:val="00344FA1"/>
    <w:rsid w:val="00346CD3"/>
    <w:rsid w:val="003518A7"/>
    <w:rsid w:val="003537A5"/>
    <w:rsid w:val="00357CE7"/>
    <w:rsid w:val="00361876"/>
    <w:rsid w:val="00365AAD"/>
    <w:rsid w:val="00366157"/>
    <w:rsid w:val="00366E47"/>
    <w:rsid w:val="003677B6"/>
    <w:rsid w:val="00367DC5"/>
    <w:rsid w:val="00375F22"/>
    <w:rsid w:val="00376B48"/>
    <w:rsid w:val="00384D7A"/>
    <w:rsid w:val="00385DE3"/>
    <w:rsid w:val="003905AE"/>
    <w:rsid w:val="003A04A5"/>
    <w:rsid w:val="003A2F16"/>
    <w:rsid w:val="003A68ED"/>
    <w:rsid w:val="003B0E3D"/>
    <w:rsid w:val="003B58E1"/>
    <w:rsid w:val="003B5E87"/>
    <w:rsid w:val="003B76EA"/>
    <w:rsid w:val="003C026E"/>
    <w:rsid w:val="003C0FC9"/>
    <w:rsid w:val="003C2BEB"/>
    <w:rsid w:val="003C522B"/>
    <w:rsid w:val="003C58BA"/>
    <w:rsid w:val="003C5EB6"/>
    <w:rsid w:val="003C6E40"/>
    <w:rsid w:val="003C7852"/>
    <w:rsid w:val="003D1733"/>
    <w:rsid w:val="003D5C86"/>
    <w:rsid w:val="003D6D49"/>
    <w:rsid w:val="003E329C"/>
    <w:rsid w:val="003F1D76"/>
    <w:rsid w:val="003F2C97"/>
    <w:rsid w:val="003F486A"/>
    <w:rsid w:val="003F6F9C"/>
    <w:rsid w:val="003F795D"/>
    <w:rsid w:val="003F7AE3"/>
    <w:rsid w:val="0040000D"/>
    <w:rsid w:val="004016AC"/>
    <w:rsid w:val="00404572"/>
    <w:rsid w:val="0040527C"/>
    <w:rsid w:val="0040732C"/>
    <w:rsid w:val="004121E4"/>
    <w:rsid w:val="00413315"/>
    <w:rsid w:val="004151A6"/>
    <w:rsid w:val="0041541B"/>
    <w:rsid w:val="00415B12"/>
    <w:rsid w:val="0041763F"/>
    <w:rsid w:val="00420152"/>
    <w:rsid w:val="00421366"/>
    <w:rsid w:val="00424DAE"/>
    <w:rsid w:val="00430863"/>
    <w:rsid w:val="0043262C"/>
    <w:rsid w:val="00433A9B"/>
    <w:rsid w:val="00437AE5"/>
    <w:rsid w:val="00437B0D"/>
    <w:rsid w:val="00440996"/>
    <w:rsid w:val="004429B4"/>
    <w:rsid w:val="00442D05"/>
    <w:rsid w:val="00443A7E"/>
    <w:rsid w:val="0044585A"/>
    <w:rsid w:val="00446EAC"/>
    <w:rsid w:val="00446FA8"/>
    <w:rsid w:val="0044718B"/>
    <w:rsid w:val="00453D13"/>
    <w:rsid w:val="00456C9A"/>
    <w:rsid w:val="00456FDC"/>
    <w:rsid w:val="00457EBE"/>
    <w:rsid w:val="00460784"/>
    <w:rsid w:val="0046132A"/>
    <w:rsid w:val="0046142F"/>
    <w:rsid w:val="004626CE"/>
    <w:rsid w:val="004640AF"/>
    <w:rsid w:val="00464341"/>
    <w:rsid w:val="0046444D"/>
    <w:rsid w:val="0047021F"/>
    <w:rsid w:val="00474AB5"/>
    <w:rsid w:val="00475956"/>
    <w:rsid w:val="0047783E"/>
    <w:rsid w:val="0048001F"/>
    <w:rsid w:val="00482239"/>
    <w:rsid w:val="00487514"/>
    <w:rsid w:val="004916C9"/>
    <w:rsid w:val="004946B9"/>
    <w:rsid w:val="004A1F55"/>
    <w:rsid w:val="004A22ED"/>
    <w:rsid w:val="004A24AB"/>
    <w:rsid w:val="004A2BC7"/>
    <w:rsid w:val="004A79C8"/>
    <w:rsid w:val="004A7FA2"/>
    <w:rsid w:val="004B0094"/>
    <w:rsid w:val="004B4814"/>
    <w:rsid w:val="004B7C55"/>
    <w:rsid w:val="004C5A15"/>
    <w:rsid w:val="004D1C21"/>
    <w:rsid w:val="004D70BC"/>
    <w:rsid w:val="004D7F06"/>
    <w:rsid w:val="004E10CE"/>
    <w:rsid w:val="004E44B0"/>
    <w:rsid w:val="004E71EE"/>
    <w:rsid w:val="004F2ECF"/>
    <w:rsid w:val="004F3E12"/>
    <w:rsid w:val="004F4C0A"/>
    <w:rsid w:val="004F54A9"/>
    <w:rsid w:val="004F5E0A"/>
    <w:rsid w:val="004F68E2"/>
    <w:rsid w:val="004F6E4B"/>
    <w:rsid w:val="004F7B2C"/>
    <w:rsid w:val="004F7D0F"/>
    <w:rsid w:val="00500B18"/>
    <w:rsid w:val="00500D21"/>
    <w:rsid w:val="00502523"/>
    <w:rsid w:val="00502FD5"/>
    <w:rsid w:val="0050347F"/>
    <w:rsid w:val="00503672"/>
    <w:rsid w:val="00505CA2"/>
    <w:rsid w:val="00506A66"/>
    <w:rsid w:val="005070E2"/>
    <w:rsid w:val="00510D76"/>
    <w:rsid w:val="00514190"/>
    <w:rsid w:val="00515549"/>
    <w:rsid w:val="00515E57"/>
    <w:rsid w:val="00520402"/>
    <w:rsid w:val="0052100E"/>
    <w:rsid w:val="005216DF"/>
    <w:rsid w:val="00526C1C"/>
    <w:rsid w:val="00533378"/>
    <w:rsid w:val="00533AA1"/>
    <w:rsid w:val="00535E36"/>
    <w:rsid w:val="00544049"/>
    <w:rsid w:val="0055092A"/>
    <w:rsid w:val="00552D95"/>
    <w:rsid w:val="00555549"/>
    <w:rsid w:val="0055718B"/>
    <w:rsid w:val="005602E9"/>
    <w:rsid w:val="00562701"/>
    <w:rsid w:val="0056385E"/>
    <w:rsid w:val="005653F7"/>
    <w:rsid w:val="005751A6"/>
    <w:rsid w:val="00581E2A"/>
    <w:rsid w:val="005853E7"/>
    <w:rsid w:val="00590921"/>
    <w:rsid w:val="00593D2F"/>
    <w:rsid w:val="00595B89"/>
    <w:rsid w:val="00596FBA"/>
    <w:rsid w:val="005A1B6B"/>
    <w:rsid w:val="005A266A"/>
    <w:rsid w:val="005A7D2C"/>
    <w:rsid w:val="005B6E1D"/>
    <w:rsid w:val="005B7446"/>
    <w:rsid w:val="005C04EE"/>
    <w:rsid w:val="005C3100"/>
    <w:rsid w:val="005C5053"/>
    <w:rsid w:val="005D00B3"/>
    <w:rsid w:val="005D0607"/>
    <w:rsid w:val="005D7685"/>
    <w:rsid w:val="005E17BF"/>
    <w:rsid w:val="005E1894"/>
    <w:rsid w:val="005E3C1C"/>
    <w:rsid w:val="005E44C1"/>
    <w:rsid w:val="005E5471"/>
    <w:rsid w:val="005F216E"/>
    <w:rsid w:val="005F6907"/>
    <w:rsid w:val="00600F26"/>
    <w:rsid w:val="006010CE"/>
    <w:rsid w:val="0060113B"/>
    <w:rsid w:val="006018B8"/>
    <w:rsid w:val="00602E80"/>
    <w:rsid w:val="00606483"/>
    <w:rsid w:val="00606FF4"/>
    <w:rsid w:val="00607CF2"/>
    <w:rsid w:val="00615B7C"/>
    <w:rsid w:val="00616E8D"/>
    <w:rsid w:val="00621093"/>
    <w:rsid w:val="00622046"/>
    <w:rsid w:val="00622A67"/>
    <w:rsid w:val="00623867"/>
    <w:rsid w:val="006238B2"/>
    <w:rsid w:val="006241B7"/>
    <w:rsid w:val="00624D40"/>
    <w:rsid w:val="00625007"/>
    <w:rsid w:val="00626B33"/>
    <w:rsid w:val="006332EB"/>
    <w:rsid w:val="0064214A"/>
    <w:rsid w:val="00643429"/>
    <w:rsid w:val="00643E11"/>
    <w:rsid w:val="006464D2"/>
    <w:rsid w:val="00646B00"/>
    <w:rsid w:val="00650BE8"/>
    <w:rsid w:val="00651965"/>
    <w:rsid w:val="006559D5"/>
    <w:rsid w:val="006617EA"/>
    <w:rsid w:val="00675969"/>
    <w:rsid w:val="00675B61"/>
    <w:rsid w:val="00687DD2"/>
    <w:rsid w:val="00687EDC"/>
    <w:rsid w:val="00691AA5"/>
    <w:rsid w:val="00692107"/>
    <w:rsid w:val="00697E34"/>
    <w:rsid w:val="006A1032"/>
    <w:rsid w:val="006A530B"/>
    <w:rsid w:val="006A7EDA"/>
    <w:rsid w:val="006B2EB4"/>
    <w:rsid w:val="006B59AE"/>
    <w:rsid w:val="006C296D"/>
    <w:rsid w:val="006C3007"/>
    <w:rsid w:val="006C440E"/>
    <w:rsid w:val="006D65F3"/>
    <w:rsid w:val="006D740D"/>
    <w:rsid w:val="006E0343"/>
    <w:rsid w:val="006E0B89"/>
    <w:rsid w:val="006E47EA"/>
    <w:rsid w:val="006E4883"/>
    <w:rsid w:val="006E532A"/>
    <w:rsid w:val="006E5925"/>
    <w:rsid w:val="006E6F35"/>
    <w:rsid w:val="006F01CF"/>
    <w:rsid w:val="006F0A9B"/>
    <w:rsid w:val="006F0B3F"/>
    <w:rsid w:val="006F5D70"/>
    <w:rsid w:val="006F5E8F"/>
    <w:rsid w:val="006F6652"/>
    <w:rsid w:val="00701138"/>
    <w:rsid w:val="0070153E"/>
    <w:rsid w:val="00701BCE"/>
    <w:rsid w:val="00705BD1"/>
    <w:rsid w:val="00720A21"/>
    <w:rsid w:val="007223AF"/>
    <w:rsid w:val="00722427"/>
    <w:rsid w:val="00725D43"/>
    <w:rsid w:val="0072741F"/>
    <w:rsid w:val="00730738"/>
    <w:rsid w:val="0073294E"/>
    <w:rsid w:val="00735EF7"/>
    <w:rsid w:val="00736A36"/>
    <w:rsid w:val="0074012C"/>
    <w:rsid w:val="0074257A"/>
    <w:rsid w:val="00744CF3"/>
    <w:rsid w:val="007515D0"/>
    <w:rsid w:val="007528E7"/>
    <w:rsid w:val="00756E91"/>
    <w:rsid w:val="00757DFF"/>
    <w:rsid w:val="007602C6"/>
    <w:rsid w:val="00760F70"/>
    <w:rsid w:val="00762D12"/>
    <w:rsid w:val="00763186"/>
    <w:rsid w:val="007659C9"/>
    <w:rsid w:val="00765B10"/>
    <w:rsid w:val="00770DF6"/>
    <w:rsid w:val="00772679"/>
    <w:rsid w:val="00772D5A"/>
    <w:rsid w:val="00781FF2"/>
    <w:rsid w:val="00787561"/>
    <w:rsid w:val="00791B8C"/>
    <w:rsid w:val="0079448C"/>
    <w:rsid w:val="00795E08"/>
    <w:rsid w:val="007B1BA7"/>
    <w:rsid w:val="007B1D09"/>
    <w:rsid w:val="007B29A9"/>
    <w:rsid w:val="007B3951"/>
    <w:rsid w:val="007B4F22"/>
    <w:rsid w:val="007B6E32"/>
    <w:rsid w:val="007C1617"/>
    <w:rsid w:val="007C7055"/>
    <w:rsid w:val="007D0A50"/>
    <w:rsid w:val="007D1B31"/>
    <w:rsid w:val="007D46D2"/>
    <w:rsid w:val="007D5EC9"/>
    <w:rsid w:val="007D775E"/>
    <w:rsid w:val="007E0583"/>
    <w:rsid w:val="007E25A5"/>
    <w:rsid w:val="007E5812"/>
    <w:rsid w:val="007F0D92"/>
    <w:rsid w:val="007F5197"/>
    <w:rsid w:val="007F6C0D"/>
    <w:rsid w:val="007F74DC"/>
    <w:rsid w:val="007F7D18"/>
    <w:rsid w:val="00804335"/>
    <w:rsid w:val="00816ABF"/>
    <w:rsid w:val="00820201"/>
    <w:rsid w:val="008214DD"/>
    <w:rsid w:val="00822055"/>
    <w:rsid w:val="0082246E"/>
    <w:rsid w:val="0082576C"/>
    <w:rsid w:val="008265DD"/>
    <w:rsid w:val="008274F2"/>
    <w:rsid w:val="008275E0"/>
    <w:rsid w:val="00831FBA"/>
    <w:rsid w:val="008350C1"/>
    <w:rsid w:val="00840E22"/>
    <w:rsid w:val="00841514"/>
    <w:rsid w:val="00841895"/>
    <w:rsid w:val="008423A1"/>
    <w:rsid w:val="00843FE1"/>
    <w:rsid w:val="00844F72"/>
    <w:rsid w:val="00845E6C"/>
    <w:rsid w:val="008470AF"/>
    <w:rsid w:val="00847BD1"/>
    <w:rsid w:val="0085239A"/>
    <w:rsid w:val="00853B92"/>
    <w:rsid w:val="008547D3"/>
    <w:rsid w:val="00860D09"/>
    <w:rsid w:val="0086249A"/>
    <w:rsid w:val="00862704"/>
    <w:rsid w:val="0086405A"/>
    <w:rsid w:val="00864D0D"/>
    <w:rsid w:val="00864D42"/>
    <w:rsid w:val="008668CA"/>
    <w:rsid w:val="008755A1"/>
    <w:rsid w:val="00882A31"/>
    <w:rsid w:val="00884031"/>
    <w:rsid w:val="0088583D"/>
    <w:rsid w:val="00887638"/>
    <w:rsid w:val="00891954"/>
    <w:rsid w:val="00893411"/>
    <w:rsid w:val="008960CF"/>
    <w:rsid w:val="008960FC"/>
    <w:rsid w:val="008974F4"/>
    <w:rsid w:val="008A04CE"/>
    <w:rsid w:val="008A5FC7"/>
    <w:rsid w:val="008B1EE7"/>
    <w:rsid w:val="008B3D02"/>
    <w:rsid w:val="008B4FF9"/>
    <w:rsid w:val="008B6EFD"/>
    <w:rsid w:val="008B7904"/>
    <w:rsid w:val="008C05BF"/>
    <w:rsid w:val="008C1573"/>
    <w:rsid w:val="008C2D87"/>
    <w:rsid w:val="008C3BA8"/>
    <w:rsid w:val="008C5422"/>
    <w:rsid w:val="008C5859"/>
    <w:rsid w:val="008C74F8"/>
    <w:rsid w:val="008D0DB0"/>
    <w:rsid w:val="008D41E9"/>
    <w:rsid w:val="008D582E"/>
    <w:rsid w:val="008D632F"/>
    <w:rsid w:val="008E2364"/>
    <w:rsid w:val="008E445A"/>
    <w:rsid w:val="008E5630"/>
    <w:rsid w:val="008E5938"/>
    <w:rsid w:val="008E60B3"/>
    <w:rsid w:val="008E7033"/>
    <w:rsid w:val="008F50FB"/>
    <w:rsid w:val="008F5ABA"/>
    <w:rsid w:val="008F5D02"/>
    <w:rsid w:val="009027A4"/>
    <w:rsid w:val="00903473"/>
    <w:rsid w:val="009040F4"/>
    <w:rsid w:val="009049EA"/>
    <w:rsid w:val="00904D13"/>
    <w:rsid w:val="00905EFF"/>
    <w:rsid w:val="00910210"/>
    <w:rsid w:val="00910442"/>
    <w:rsid w:val="00914BFD"/>
    <w:rsid w:val="0091598C"/>
    <w:rsid w:val="0091669D"/>
    <w:rsid w:val="00925808"/>
    <w:rsid w:val="00925D7B"/>
    <w:rsid w:val="00926C70"/>
    <w:rsid w:val="00927A00"/>
    <w:rsid w:val="00927B41"/>
    <w:rsid w:val="00930A2F"/>
    <w:rsid w:val="0093216C"/>
    <w:rsid w:val="00932C04"/>
    <w:rsid w:val="00932FC5"/>
    <w:rsid w:val="00936EFF"/>
    <w:rsid w:val="009454CB"/>
    <w:rsid w:val="009471DD"/>
    <w:rsid w:val="009515E7"/>
    <w:rsid w:val="009534C1"/>
    <w:rsid w:val="00954B1A"/>
    <w:rsid w:val="009610D6"/>
    <w:rsid w:val="00961E8C"/>
    <w:rsid w:val="00962CBB"/>
    <w:rsid w:val="00962D85"/>
    <w:rsid w:val="00964A3B"/>
    <w:rsid w:val="0098148E"/>
    <w:rsid w:val="0098239F"/>
    <w:rsid w:val="00982736"/>
    <w:rsid w:val="00983DF3"/>
    <w:rsid w:val="00984445"/>
    <w:rsid w:val="00987B14"/>
    <w:rsid w:val="00994432"/>
    <w:rsid w:val="009974BA"/>
    <w:rsid w:val="009A12C6"/>
    <w:rsid w:val="009B0662"/>
    <w:rsid w:val="009B0F75"/>
    <w:rsid w:val="009B25E4"/>
    <w:rsid w:val="009B34EA"/>
    <w:rsid w:val="009B4227"/>
    <w:rsid w:val="009B43CC"/>
    <w:rsid w:val="009B4A22"/>
    <w:rsid w:val="009B7CFB"/>
    <w:rsid w:val="009B7D45"/>
    <w:rsid w:val="009D1C44"/>
    <w:rsid w:val="009D21D9"/>
    <w:rsid w:val="009D2439"/>
    <w:rsid w:val="009D69CF"/>
    <w:rsid w:val="009D6E0A"/>
    <w:rsid w:val="009E0F7C"/>
    <w:rsid w:val="009E418E"/>
    <w:rsid w:val="009E7ADC"/>
    <w:rsid w:val="009F078C"/>
    <w:rsid w:val="009F118B"/>
    <w:rsid w:val="009F293E"/>
    <w:rsid w:val="009F5310"/>
    <w:rsid w:val="009F5350"/>
    <w:rsid w:val="009F6A0B"/>
    <w:rsid w:val="009F6F71"/>
    <w:rsid w:val="00A017A3"/>
    <w:rsid w:val="00A02025"/>
    <w:rsid w:val="00A076DF"/>
    <w:rsid w:val="00A1241E"/>
    <w:rsid w:val="00A15AB0"/>
    <w:rsid w:val="00A2062A"/>
    <w:rsid w:val="00A228B6"/>
    <w:rsid w:val="00A22ED0"/>
    <w:rsid w:val="00A2346D"/>
    <w:rsid w:val="00A236F6"/>
    <w:rsid w:val="00A24648"/>
    <w:rsid w:val="00A27324"/>
    <w:rsid w:val="00A333AC"/>
    <w:rsid w:val="00A3417F"/>
    <w:rsid w:val="00A406EA"/>
    <w:rsid w:val="00A41056"/>
    <w:rsid w:val="00A414B9"/>
    <w:rsid w:val="00A450E9"/>
    <w:rsid w:val="00A50F61"/>
    <w:rsid w:val="00A51F9F"/>
    <w:rsid w:val="00A52395"/>
    <w:rsid w:val="00A52A7E"/>
    <w:rsid w:val="00A53471"/>
    <w:rsid w:val="00A57976"/>
    <w:rsid w:val="00A66655"/>
    <w:rsid w:val="00A72B96"/>
    <w:rsid w:val="00A75214"/>
    <w:rsid w:val="00A7674F"/>
    <w:rsid w:val="00A77136"/>
    <w:rsid w:val="00A80BC0"/>
    <w:rsid w:val="00A818C4"/>
    <w:rsid w:val="00A84BC5"/>
    <w:rsid w:val="00A876AA"/>
    <w:rsid w:val="00A92ADD"/>
    <w:rsid w:val="00A92DC8"/>
    <w:rsid w:val="00A92E88"/>
    <w:rsid w:val="00A94213"/>
    <w:rsid w:val="00A966A7"/>
    <w:rsid w:val="00A96F9C"/>
    <w:rsid w:val="00A970C2"/>
    <w:rsid w:val="00AA4818"/>
    <w:rsid w:val="00AA509A"/>
    <w:rsid w:val="00AB2791"/>
    <w:rsid w:val="00AB6483"/>
    <w:rsid w:val="00AB6820"/>
    <w:rsid w:val="00AC0A9F"/>
    <w:rsid w:val="00AC3BE8"/>
    <w:rsid w:val="00AC3FC8"/>
    <w:rsid w:val="00AD0346"/>
    <w:rsid w:val="00AD0EC1"/>
    <w:rsid w:val="00AD1E0B"/>
    <w:rsid w:val="00AD44D2"/>
    <w:rsid w:val="00AD69CC"/>
    <w:rsid w:val="00AD7BFA"/>
    <w:rsid w:val="00AF3688"/>
    <w:rsid w:val="00AF657B"/>
    <w:rsid w:val="00B03BE3"/>
    <w:rsid w:val="00B0477D"/>
    <w:rsid w:val="00B04A43"/>
    <w:rsid w:val="00B10D6A"/>
    <w:rsid w:val="00B223E8"/>
    <w:rsid w:val="00B236E2"/>
    <w:rsid w:val="00B24249"/>
    <w:rsid w:val="00B2544F"/>
    <w:rsid w:val="00B25B59"/>
    <w:rsid w:val="00B2645B"/>
    <w:rsid w:val="00B31980"/>
    <w:rsid w:val="00B3357B"/>
    <w:rsid w:val="00B40FAC"/>
    <w:rsid w:val="00B438E9"/>
    <w:rsid w:val="00B4456A"/>
    <w:rsid w:val="00B538A6"/>
    <w:rsid w:val="00B54FC6"/>
    <w:rsid w:val="00B5692C"/>
    <w:rsid w:val="00B65EEC"/>
    <w:rsid w:val="00B66909"/>
    <w:rsid w:val="00B70BC7"/>
    <w:rsid w:val="00B734FD"/>
    <w:rsid w:val="00B75379"/>
    <w:rsid w:val="00B77EC3"/>
    <w:rsid w:val="00B81DCC"/>
    <w:rsid w:val="00B848E6"/>
    <w:rsid w:val="00B84C1F"/>
    <w:rsid w:val="00B908DA"/>
    <w:rsid w:val="00B91199"/>
    <w:rsid w:val="00B94E97"/>
    <w:rsid w:val="00B963B4"/>
    <w:rsid w:val="00B96D0C"/>
    <w:rsid w:val="00B97B41"/>
    <w:rsid w:val="00BA0266"/>
    <w:rsid w:val="00BA037D"/>
    <w:rsid w:val="00BA315F"/>
    <w:rsid w:val="00BA570A"/>
    <w:rsid w:val="00BB1424"/>
    <w:rsid w:val="00BB6526"/>
    <w:rsid w:val="00BB7FA0"/>
    <w:rsid w:val="00BC6248"/>
    <w:rsid w:val="00BD2DBE"/>
    <w:rsid w:val="00BD4029"/>
    <w:rsid w:val="00BD5AC8"/>
    <w:rsid w:val="00BD61A3"/>
    <w:rsid w:val="00BE1F11"/>
    <w:rsid w:val="00BF0EDE"/>
    <w:rsid w:val="00BF0FBB"/>
    <w:rsid w:val="00BF6974"/>
    <w:rsid w:val="00C0193D"/>
    <w:rsid w:val="00C02C33"/>
    <w:rsid w:val="00C050C4"/>
    <w:rsid w:val="00C10979"/>
    <w:rsid w:val="00C113F0"/>
    <w:rsid w:val="00C15983"/>
    <w:rsid w:val="00C1625F"/>
    <w:rsid w:val="00C200D1"/>
    <w:rsid w:val="00C235A8"/>
    <w:rsid w:val="00C24D39"/>
    <w:rsid w:val="00C24F85"/>
    <w:rsid w:val="00C259C7"/>
    <w:rsid w:val="00C31B52"/>
    <w:rsid w:val="00C31D08"/>
    <w:rsid w:val="00C32203"/>
    <w:rsid w:val="00C33232"/>
    <w:rsid w:val="00C36381"/>
    <w:rsid w:val="00C40C99"/>
    <w:rsid w:val="00C411E1"/>
    <w:rsid w:val="00C434AB"/>
    <w:rsid w:val="00C44503"/>
    <w:rsid w:val="00C44DA0"/>
    <w:rsid w:val="00C450A5"/>
    <w:rsid w:val="00C45D19"/>
    <w:rsid w:val="00C540A5"/>
    <w:rsid w:val="00C54FA0"/>
    <w:rsid w:val="00C60BB4"/>
    <w:rsid w:val="00C63100"/>
    <w:rsid w:val="00C64620"/>
    <w:rsid w:val="00C6554D"/>
    <w:rsid w:val="00C7056B"/>
    <w:rsid w:val="00C70D06"/>
    <w:rsid w:val="00C74101"/>
    <w:rsid w:val="00C74AB5"/>
    <w:rsid w:val="00C760F8"/>
    <w:rsid w:val="00C83B16"/>
    <w:rsid w:val="00C84832"/>
    <w:rsid w:val="00C84B0E"/>
    <w:rsid w:val="00C90B54"/>
    <w:rsid w:val="00C94490"/>
    <w:rsid w:val="00C957E6"/>
    <w:rsid w:val="00CA146E"/>
    <w:rsid w:val="00CA24C1"/>
    <w:rsid w:val="00CA2AF4"/>
    <w:rsid w:val="00CB198F"/>
    <w:rsid w:val="00CB4F32"/>
    <w:rsid w:val="00CB639B"/>
    <w:rsid w:val="00CB6545"/>
    <w:rsid w:val="00CC0DB4"/>
    <w:rsid w:val="00CC1522"/>
    <w:rsid w:val="00CC3E67"/>
    <w:rsid w:val="00CC4714"/>
    <w:rsid w:val="00CC553D"/>
    <w:rsid w:val="00CC66DA"/>
    <w:rsid w:val="00CD28AD"/>
    <w:rsid w:val="00CD3DC8"/>
    <w:rsid w:val="00CD4BD7"/>
    <w:rsid w:val="00CD5766"/>
    <w:rsid w:val="00CD6F51"/>
    <w:rsid w:val="00CE09AE"/>
    <w:rsid w:val="00CE6758"/>
    <w:rsid w:val="00CF06E8"/>
    <w:rsid w:val="00CF07AA"/>
    <w:rsid w:val="00CF17DA"/>
    <w:rsid w:val="00CF1BEF"/>
    <w:rsid w:val="00CF2BF6"/>
    <w:rsid w:val="00CF31F1"/>
    <w:rsid w:val="00CF50E4"/>
    <w:rsid w:val="00D03846"/>
    <w:rsid w:val="00D052C5"/>
    <w:rsid w:val="00D07E44"/>
    <w:rsid w:val="00D1366A"/>
    <w:rsid w:val="00D13B00"/>
    <w:rsid w:val="00D157C3"/>
    <w:rsid w:val="00D15DD2"/>
    <w:rsid w:val="00D15E5F"/>
    <w:rsid w:val="00D15FD0"/>
    <w:rsid w:val="00D173BC"/>
    <w:rsid w:val="00D2179C"/>
    <w:rsid w:val="00D253F5"/>
    <w:rsid w:val="00D320A6"/>
    <w:rsid w:val="00D41F38"/>
    <w:rsid w:val="00D4256A"/>
    <w:rsid w:val="00D54B69"/>
    <w:rsid w:val="00D55DC3"/>
    <w:rsid w:val="00D57448"/>
    <w:rsid w:val="00D73B7C"/>
    <w:rsid w:val="00D747C2"/>
    <w:rsid w:val="00D7571D"/>
    <w:rsid w:val="00D82F7B"/>
    <w:rsid w:val="00D84FD3"/>
    <w:rsid w:val="00D85C08"/>
    <w:rsid w:val="00D8635E"/>
    <w:rsid w:val="00D91811"/>
    <w:rsid w:val="00D945C0"/>
    <w:rsid w:val="00D95E21"/>
    <w:rsid w:val="00D96120"/>
    <w:rsid w:val="00D97263"/>
    <w:rsid w:val="00DA1C5D"/>
    <w:rsid w:val="00DA23B0"/>
    <w:rsid w:val="00DA49E3"/>
    <w:rsid w:val="00DB56CE"/>
    <w:rsid w:val="00DC3800"/>
    <w:rsid w:val="00DC61F5"/>
    <w:rsid w:val="00DD0869"/>
    <w:rsid w:val="00DD1854"/>
    <w:rsid w:val="00DD3607"/>
    <w:rsid w:val="00DD70AB"/>
    <w:rsid w:val="00DE0857"/>
    <w:rsid w:val="00DE0C4F"/>
    <w:rsid w:val="00DE182E"/>
    <w:rsid w:val="00DE2574"/>
    <w:rsid w:val="00E00F50"/>
    <w:rsid w:val="00E024A0"/>
    <w:rsid w:val="00E112D4"/>
    <w:rsid w:val="00E1496D"/>
    <w:rsid w:val="00E17051"/>
    <w:rsid w:val="00E200BF"/>
    <w:rsid w:val="00E2127F"/>
    <w:rsid w:val="00E247F7"/>
    <w:rsid w:val="00E31A2C"/>
    <w:rsid w:val="00E33487"/>
    <w:rsid w:val="00E3359E"/>
    <w:rsid w:val="00E3727C"/>
    <w:rsid w:val="00E42BAE"/>
    <w:rsid w:val="00E43A59"/>
    <w:rsid w:val="00E47809"/>
    <w:rsid w:val="00E52483"/>
    <w:rsid w:val="00E52F7C"/>
    <w:rsid w:val="00E56765"/>
    <w:rsid w:val="00E57E04"/>
    <w:rsid w:val="00E668D0"/>
    <w:rsid w:val="00E67F12"/>
    <w:rsid w:val="00E73E86"/>
    <w:rsid w:val="00E8080E"/>
    <w:rsid w:val="00E81DCF"/>
    <w:rsid w:val="00E86BFA"/>
    <w:rsid w:val="00E9278C"/>
    <w:rsid w:val="00EA02CB"/>
    <w:rsid w:val="00EA278C"/>
    <w:rsid w:val="00EA34B0"/>
    <w:rsid w:val="00EA59FC"/>
    <w:rsid w:val="00EA7856"/>
    <w:rsid w:val="00EB2000"/>
    <w:rsid w:val="00EB3B8B"/>
    <w:rsid w:val="00EB5C7A"/>
    <w:rsid w:val="00EB7176"/>
    <w:rsid w:val="00EC1F65"/>
    <w:rsid w:val="00EC2668"/>
    <w:rsid w:val="00EC44E5"/>
    <w:rsid w:val="00EC456B"/>
    <w:rsid w:val="00EC45ED"/>
    <w:rsid w:val="00EC5300"/>
    <w:rsid w:val="00EC752A"/>
    <w:rsid w:val="00ED2937"/>
    <w:rsid w:val="00ED4267"/>
    <w:rsid w:val="00ED7DB4"/>
    <w:rsid w:val="00ED7EFC"/>
    <w:rsid w:val="00EE1133"/>
    <w:rsid w:val="00EE2D32"/>
    <w:rsid w:val="00EE49E0"/>
    <w:rsid w:val="00EF0455"/>
    <w:rsid w:val="00EF0F62"/>
    <w:rsid w:val="00EF4B47"/>
    <w:rsid w:val="00EF675F"/>
    <w:rsid w:val="00F00744"/>
    <w:rsid w:val="00F039FD"/>
    <w:rsid w:val="00F03C6E"/>
    <w:rsid w:val="00F041A1"/>
    <w:rsid w:val="00F04D64"/>
    <w:rsid w:val="00F13FC7"/>
    <w:rsid w:val="00F209CE"/>
    <w:rsid w:val="00F249B7"/>
    <w:rsid w:val="00F272D2"/>
    <w:rsid w:val="00F30050"/>
    <w:rsid w:val="00F308CD"/>
    <w:rsid w:val="00F30A02"/>
    <w:rsid w:val="00F32B2C"/>
    <w:rsid w:val="00F348AB"/>
    <w:rsid w:val="00F35549"/>
    <w:rsid w:val="00F379FB"/>
    <w:rsid w:val="00F37C0A"/>
    <w:rsid w:val="00F45A3B"/>
    <w:rsid w:val="00F5097E"/>
    <w:rsid w:val="00F5146C"/>
    <w:rsid w:val="00F51C6C"/>
    <w:rsid w:val="00F54C8F"/>
    <w:rsid w:val="00F55DC2"/>
    <w:rsid w:val="00F57322"/>
    <w:rsid w:val="00F60359"/>
    <w:rsid w:val="00F60E32"/>
    <w:rsid w:val="00F61786"/>
    <w:rsid w:val="00F61AC1"/>
    <w:rsid w:val="00F6415D"/>
    <w:rsid w:val="00F70A75"/>
    <w:rsid w:val="00F76763"/>
    <w:rsid w:val="00F86F55"/>
    <w:rsid w:val="00F86F99"/>
    <w:rsid w:val="00F92FFC"/>
    <w:rsid w:val="00F95E22"/>
    <w:rsid w:val="00FA1046"/>
    <w:rsid w:val="00FB2ACA"/>
    <w:rsid w:val="00FB55FF"/>
    <w:rsid w:val="00FB756D"/>
    <w:rsid w:val="00FC06F4"/>
    <w:rsid w:val="00FC0DED"/>
    <w:rsid w:val="00FC53AC"/>
    <w:rsid w:val="00FC5490"/>
    <w:rsid w:val="00FD181D"/>
    <w:rsid w:val="00FD240D"/>
    <w:rsid w:val="00FD3673"/>
    <w:rsid w:val="00FD57E3"/>
    <w:rsid w:val="00FE03B3"/>
    <w:rsid w:val="00FE18D0"/>
    <w:rsid w:val="00FE1BFF"/>
    <w:rsid w:val="00FE230D"/>
    <w:rsid w:val="00FE3256"/>
    <w:rsid w:val="00FE7F45"/>
    <w:rsid w:val="00FF127A"/>
    <w:rsid w:val="00FF38BE"/>
    <w:rsid w:val="00FF42F2"/>
    <w:rsid w:val="00FF43E6"/>
    <w:rsid w:val="00FF6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s>
</file>

<file path=word/webSettings.xml><?xml version="1.0" encoding="utf-8"?>
<w:webSettings xmlns:r="http://schemas.openxmlformats.org/officeDocument/2006/relationships" xmlns:w="http://schemas.openxmlformats.org/wordprocessingml/2006/main">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package" Target="embeddings/Microsoft_Office_Word_Document5.docx"/><Relationship Id="rId26" Type="http://schemas.openxmlformats.org/officeDocument/2006/relationships/oleObject" Target="embeddings/oleObject3.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package" Target="embeddings/Microsoft_Office_Word_Document7.docx"/><Relationship Id="rId7" Type="http://schemas.openxmlformats.org/officeDocument/2006/relationships/endnotes" Target="endnotes.xml"/><Relationship Id="rId12" Type="http://schemas.openxmlformats.org/officeDocument/2006/relationships/package" Target="embeddings/Microsoft_Office_Word_Document2.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Office_Word_Document4.docx"/><Relationship Id="rId20" Type="http://schemas.openxmlformats.org/officeDocument/2006/relationships/oleObject" Target="embeddings/oleObject1.bin"/><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4.bin"/><Relationship Id="rId36" Type="http://schemas.openxmlformats.org/officeDocument/2006/relationships/package" Target="embeddings/Microsoft_Office_Word_Document8.docx"/><Relationship Id="rId10" Type="http://schemas.openxmlformats.org/officeDocument/2006/relationships/package" Target="embeddings/Microsoft_Office_Excel_Worksheet1.xls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Office_Word_Document3.docx"/><Relationship Id="rId22" Type="http://schemas.openxmlformats.org/officeDocument/2006/relationships/package" Target="embeddings/Microsoft_Office_Word_Document6.docx"/><Relationship Id="rId27" Type="http://schemas.openxmlformats.org/officeDocument/2006/relationships/image" Target="media/image11.emf"/><Relationship Id="rId30" Type="http://schemas.openxmlformats.org/officeDocument/2006/relationships/oleObject" Target="embeddings/oleObject5.bin"/><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43C84-9744-40D9-BE40-B42BCD16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2869</Words>
  <Characters>16356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2012-05-22T00:03:00Z</cp:lastPrinted>
  <dcterms:created xsi:type="dcterms:W3CDTF">2012-06-28T18:32:00Z</dcterms:created>
  <dcterms:modified xsi:type="dcterms:W3CDTF">2012-06-28T18:32:00Z</dcterms:modified>
</cp:coreProperties>
</file>