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C4E" w:rsidRPr="00341CFF" w:rsidRDefault="00EA6731" w:rsidP="00E46867">
      <w:pPr>
        <w:rPr>
          <w:rFonts w:ascii="Times New Roman" w:hAnsi="Times New Roman"/>
        </w:rPr>
      </w:pPr>
      <w:r w:rsidRPr="00341CFF">
        <w:rPr>
          <w:rFonts w:ascii="Times New Roman" w:hAnsi="Times New Roman"/>
          <w:b/>
        </w:rPr>
        <w:t>Members Present:  Nicky Teufel-Shone, Chair</w:t>
      </w:r>
      <w:r w:rsidRPr="00341CFF">
        <w:rPr>
          <w:rFonts w:ascii="Times New Roman" w:hAnsi="Times New Roman"/>
        </w:rPr>
        <w:t xml:space="preserve">; </w:t>
      </w:r>
      <w:r w:rsidR="00547FD5" w:rsidRPr="00341CFF">
        <w:rPr>
          <w:rFonts w:ascii="Times New Roman" w:hAnsi="Times New Roman"/>
        </w:rPr>
        <w:t>Kathryn Coe</w:t>
      </w:r>
      <w:r w:rsidR="005347B8" w:rsidRPr="00341CFF">
        <w:rPr>
          <w:rFonts w:ascii="Times New Roman" w:hAnsi="Times New Roman"/>
        </w:rPr>
        <w:t xml:space="preserve"> (via videoconfere</w:t>
      </w:r>
      <w:r w:rsidR="004F5C2C" w:rsidRPr="00341CFF">
        <w:rPr>
          <w:rFonts w:ascii="Times New Roman" w:hAnsi="Times New Roman"/>
        </w:rPr>
        <w:t>nc</w:t>
      </w:r>
      <w:r w:rsidR="005347B8" w:rsidRPr="00341CFF">
        <w:rPr>
          <w:rFonts w:ascii="Times New Roman" w:hAnsi="Times New Roman"/>
        </w:rPr>
        <w:t>ing from Phoenix Campus)</w:t>
      </w:r>
      <w:r w:rsidR="00547FD5" w:rsidRPr="00341CFF">
        <w:rPr>
          <w:rFonts w:ascii="Times New Roman" w:hAnsi="Times New Roman"/>
        </w:rPr>
        <w:t xml:space="preserve">, </w:t>
      </w:r>
    </w:p>
    <w:p w:rsidR="00654D8A" w:rsidRPr="00341CFF" w:rsidRDefault="00EA6731" w:rsidP="00E46867">
      <w:pPr>
        <w:rPr>
          <w:rFonts w:ascii="Times New Roman" w:hAnsi="Times New Roman"/>
        </w:rPr>
      </w:pPr>
      <w:r w:rsidRPr="00341CFF">
        <w:rPr>
          <w:rFonts w:ascii="Times New Roman" w:hAnsi="Times New Roman"/>
        </w:rPr>
        <w:t xml:space="preserve">Joe Gerald, Robin Harris, </w:t>
      </w:r>
      <w:r w:rsidR="005347B8" w:rsidRPr="00341CFF">
        <w:rPr>
          <w:rFonts w:ascii="Times New Roman" w:hAnsi="Times New Roman"/>
        </w:rPr>
        <w:t>Paul Hsu</w:t>
      </w:r>
      <w:r w:rsidR="004F5C2C" w:rsidRPr="00341CFF">
        <w:rPr>
          <w:rFonts w:ascii="Times New Roman" w:hAnsi="Times New Roman"/>
        </w:rPr>
        <w:t xml:space="preserve"> (for Denise Roe)</w:t>
      </w:r>
      <w:r w:rsidR="005347B8" w:rsidRPr="00341CFF">
        <w:rPr>
          <w:rFonts w:ascii="Times New Roman" w:hAnsi="Times New Roman"/>
        </w:rPr>
        <w:t xml:space="preserve">, Mary Kay O’Rourke, </w:t>
      </w:r>
      <w:r w:rsidR="00547FD5" w:rsidRPr="00341CFF">
        <w:rPr>
          <w:rFonts w:ascii="Times New Roman" w:hAnsi="Times New Roman"/>
        </w:rPr>
        <w:t xml:space="preserve">Doug Taren, </w:t>
      </w:r>
      <w:r w:rsidRPr="00341CFF">
        <w:rPr>
          <w:rFonts w:ascii="Times New Roman" w:hAnsi="Times New Roman"/>
        </w:rPr>
        <w:t xml:space="preserve">Chris Tisch, </w:t>
      </w:r>
      <w:r w:rsidR="003E7F43" w:rsidRPr="00341CFF">
        <w:rPr>
          <w:rFonts w:ascii="Times New Roman" w:hAnsi="Times New Roman"/>
        </w:rPr>
        <w:t xml:space="preserve">Frank Metzger, </w:t>
      </w:r>
      <w:r w:rsidRPr="00341CFF">
        <w:rPr>
          <w:rFonts w:ascii="Times New Roman" w:hAnsi="Times New Roman"/>
        </w:rPr>
        <w:t xml:space="preserve">Kathleen Crist, Amy Glicken, and </w:t>
      </w:r>
      <w:r w:rsidR="00724908" w:rsidRPr="00341CFF">
        <w:rPr>
          <w:rFonts w:ascii="Times New Roman" w:hAnsi="Times New Roman"/>
        </w:rPr>
        <w:t>Judy Goosherst</w:t>
      </w:r>
      <w:r w:rsidR="00E7333A" w:rsidRPr="00341CFF">
        <w:rPr>
          <w:rFonts w:ascii="Times New Roman" w:hAnsi="Times New Roman"/>
        </w:rPr>
        <w:t>.</w:t>
      </w:r>
    </w:p>
    <w:p w:rsidR="004F5C2C" w:rsidRPr="00341CFF" w:rsidRDefault="00654D8A" w:rsidP="00E46867">
      <w:pPr>
        <w:rPr>
          <w:rFonts w:ascii="Times New Roman" w:hAnsi="Times New Roman"/>
        </w:rPr>
      </w:pPr>
      <w:r w:rsidRPr="00341CFF">
        <w:rPr>
          <w:rFonts w:ascii="Times New Roman" w:hAnsi="Times New Roman"/>
          <w:b/>
        </w:rPr>
        <w:t>Guests</w:t>
      </w:r>
      <w:r w:rsidRPr="00341CFF">
        <w:rPr>
          <w:rFonts w:ascii="Times New Roman" w:hAnsi="Times New Roman"/>
        </w:rPr>
        <w:t>:  John Ehiri</w:t>
      </w:r>
    </w:p>
    <w:p w:rsidR="00654D8A" w:rsidRPr="00341CFF" w:rsidRDefault="00654D8A" w:rsidP="00E46867">
      <w:pPr>
        <w:rPr>
          <w:rFonts w:ascii="Times New Roman" w:hAnsi="Times New Roman"/>
        </w:rPr>
      </w:pPr>
    </w:p>
    <w:p w:rsidR="004F5C2C" w:rsidRPr="00341CFF" w:rsidRDefault="004F5C2C" w:rsidP="00E46867">
      <w:pPr>
        <w:rPr>
          <w:rFonts w:ascii="Times New Roman" w:hAnsi="Times New Roman"/>
        </w:rPr>
      </w:pPr>
      <w:r w:rsidRPr="00341CFF">
        <w:rPr>
          <w:rFonts w:ascii="Times New Roman" w:hAnsi="Times New Roman"/>
          <w:b/>
        </w:rPr>
        <w:t>Voting Members Absent</w:t>
      </w:r>
      <w:r w:rsidRPr="00341CFF">
        <w:rPr>
          <w:rFonts w:ascii="Times New Roman" w:hAnsi="Times New Roman"/>
        </w:rPr>
        <w:t xml:space="preserve">:  </w:t>
      </w:r>
      <w:r w:rsidR="006C3784">
        <w:rPr>
          <w:rFonts w:ascii="Times New Roman" w:hAnsi="Times New Roman"/>
        </w:rPr>
        <w:t xml:space="preserve">Lisa Staten, </w:t>
      </w:r>
      <w:r w:rsidRPr="00341CFF">
        <w:rPr>
          <w:rFonts w:ascii="Times New Roman" w:hAnsi="Times New Roman"/>
        </w:rPr>
        <w:t>Hollyanne Fricke and Samantha Sabo</w:t>
      </w:r>
    </w:p>
    <w:p w:rsidR="005D1D5C" w:rsidRPr="00341CFF" w:rsidRDefault="005D1D5C" w:rsidP="00E46867">
      <w:pPr>
        <w:rPr>
          <w:rFonts w:ascii="Times New Roman" w:hAnsi="Times New Roman"/>
        </w:rPr>
      </w:pPr>
    </w:p>
    <w:p w:rsidR="0054570A" w:rsidRPr="00341CFF" w:rsidRDefault="00D56F02" w:rsidP="004505CE">
      <w:pPr>
        <w:numPr>
          <w:ilvl w:val="0"/>
          <w:numId w:val="1"/>
        </w:numPr>
        <w:rPr>
          <w:rFonts w:ascii="Times New Roman" w:hAnsi="Times New Roman"/>
        </w:rPr>
      </w:pPr>
      <w:r w:rsidRPr="00341CFF">
        <w:rPr>
          <w:rFonts w:ascii="Times New Roman" w:hAnsi="Times New Roman"/>
          <w:b/>
          <w:u w:val="single"/>
        </w:rPr>
        <w:t>Minutes</w:t>
      </w:r>
      <w:r w:rsidRPr="00341CFF">
        <w:rPr>
          <w:rFonts w:ascii="Times New Roman" w:hAnsi="Times New Roman"/>
          <w:u w:val="single"/>
        </w:rPr>
        <w:t xml:space="preserve"> </w:t>
      </w:r>
      <w:r w:rsidRPr="00341CFF">
        <w:rPr>
          <w:rFonts w:ascii="Times New Roman" w:hAnsi="Times New Roman"/>
          <w:b/>
          <w:u w:val="single"/>
        </w:rPr>
        <w:t>Approval:</w:t>
      </w:r>
      <w:r w:rsidRPr="00341CFF">
        <w:rPr>
          <w:rFonts w:ascii="Times New Roman" w:hAnsi="Times New Roman"/>
          <w:b/>
        </w:rPr>
        <w:t xml:space="preserve"> </w:t>
      </w:r>
      <w:r w:rsidR="005D68A4" w:rsidRPr="00341CFF">
        <w:rPr>
          <w:rFonts w:ascii="Times New Roman" w:hAnsi="Times New Roman"/>
        </w:rPr>
        <w:t xml:space="preserve"> </w:t>
      </w:r>
      <w:r w:rsidR="009B65ED" w:rsidRPr="00341CFF">
        <w:rPr>
          <w:rFonts w:ascii="Times New Roman" w:hAnsi="Times New Roman"/>
        </w:rPr>
        <w:t>March 3</w:t>
      </w:r>
      <w:r w:rsidR="00C5442C" w:rsidRPr="00341CFF">
        <w:rPr>
          <w:rFonts w:ascii="Times New Roman" w:hAnsi="Times New Roman"/>
        </w:rPr>
        <w:t>, 2010</w:t>
      </w:r>
      <w:r w:rsidR="0062466E" w:rsidRPr="00341CFF">
        <w:rPr>
          <w:rFonts w:ascii="Times New Roman" w:hAnsi="Times New Roman"/>
        </w:rPr>
        <w:t xml:space="preserve"> Education Committee Meeting</w:t>
      </w:r>
      <w:r w:rsidR="00152DA6" w:rsidRPr="00341CFF">
        <w:rPr>
          <w:rFonts w:ascii="Times New Roman" w:hAnsi="Times New Roman"/>
        </w:rPr>
        <w:t xml:space="preserve"> (</w:t>
      </w:r>
      <w:r w:rsidR="00CD1664" w:rsidRPr="00341CFF">
        <w:rPr>
          <w:rFonts w:ascii="Times New Roman" w:hAnsi="Times New Roman"/>
          <w:i/>
        </w:rPr>
        <w:t>All</w:t>
      </w:r>
      <w:r w:rsidR="00CD1664" w:rsidRPr="00341CFF">
        <w:rPr>
          <w:rFonts w:ascii="Times New Roman" w:hAnsi="Times New Roman"/>
        </w:rPr>
        <w:t xml:space="preserve"> </w:t>
      </w:r>
      <w:r w:rsidR="00152DA6" w:rsidRPr="00341CFF">
        <w:rPr>
          <w:rFonts w:ascii="Times New Roman" w:hAnsi="Times New Roman"/>
          <w:i/>
        </w:rPr>
        <w:t>Committee Members</w:t>
      </w:r>
      <w:r w:rsidR="00152DA6" w:rsidRPr="00341CFF">
        <w:rPr>
          <w:rFonts w:ascii="Times New Roman" w:hAnsi="Times New Roman"/>
        </w:rPr>
        <w:t>)</w:t>
      </w:r>
    </w:p>
    <w:p w:rsidR="00724908" w:rsidRPr="00341CFF" w:rsidRDefault="00724908" w:rsidP="00CD1664">
      <w:pPr>
        <w:ind w:left="720"/>
        <w:rPr>
          <w:rFonts w:ascii="Times New Roman" w:hAnsi="Times New Roman"/>
          <w:color w:val="FF0000"/>
        </w:rPr>
      </w:pPr>
      <w:r w:rsidRPr="00341CFF">
        <w:rPr>
          <w:rFonts w:ascii="Times New Roman" w:hAnsi="Times New Roman"/>
          <w:color w:val="FF0000"/>
        </w:rPr>
        <w:t>A motion was made and s</w:t>
      </w:r>
      <w:r w:rsidR="00E7333A" w:rsidRPr="00341CFF">
        <w:rPr>
          <w:rFonts w:ascii="Times New Roman" w:hAnsi="Times New Roman"/>
          <w:color w:val="FF0000"/>
        </w:rPr>
        <w:t>e</w:t>
      </w:r>
      <w:r w:rsidR="009B65ED" w:rsidRPr="00341CFF">
        <w:rPr>
          <w:rFonts w:ascii="Times New Roman" w:hAnsi="Times New Roman"/>
          <w:color w:val="FF0000"/>
        </w:rPr>
        <w:t>conded to approve the March 3</w:t>
      </w:r>
      <w:r w:rsidRPr="00341CFF">
        <w:rPr>
          <w:rFonts w:ascii="Times New Roman" w:hAnsi="Times New Roman"/>
          <w:color w:val="FF0000"/>
        </w:rPr>
        <w:t xml:space="preserve">, 2010 meeting minutes.  The motion passed by a </w:t>
      </w:r>
      <w:r w:rsidR="009B65ED" w:rsidRPr="00341CFF">
        <w:rPr>
          <w:rFonts w:ascii="Times New Roman" w:hAnsi="Times New Roman"/>
          <w:color w:val="FF0000"/>
        </w:rPr>
        <w:t>vote of: 7- 0</w:t>
      </w:r>
      <w:r w:rsidRPr="00341CFF">
        <w:rPr>
          <w:rFonts w:ascii="Times New Roman" w:hAnsi="Times New Roman"/>
          <w:color w:val="FF0000"/>
        </w:rPr>
        <w:t>.  Kathleen Crist will post</w:t>
      </w:r>
      <w:r w:rsidR="009B65ED" w:rsidRPr="00341CFF">
        <w:rPr>
          <w:rFonts w:ascii="Times New Roman" w:hAnsi="Times New Roman"/>
          <w:color w:val="FF0000"/>
        </w:rPr>
        <w:t xml:space="preserve"> the final copy of the </w:t>
      </w:r>
      <w:r w:rsidR="00EF28DE">
        <w:rPr>
          <w:rFonts w:ascii="Times New Roman" w:hAnsi="Times New Roman"/>
          <w:color w:val="FF0000"/>
        </w:rPr>
        <w:t xml:space="preserve">March </w:t>
      </w:r>
      <w:r w:rsidR="00E7333A" w:rsidRPr="00341CFF">
        <w:rPr>
          <w:rFonts w:ascii="Times New Roman" w:hAnsi="Times New Roman"/>
          <w:color w:val="FF0000"/>
        </w:rPr>
        <w:t>3</w:t>
      </w:r>
      <w:r w:rsidRPr="00341CFF">
        <w:rPr>
          <w:rFonts w:ascii="Times New Roman" w:hAnsi="Times New Roman"/>
          <w:color w:val="FF0000"/>
        </w:rPr>
        <w:t>, 2010 meeting minutes to the Wiki and Intranet websites.</w:t>
      </w:r>
      <w:r w:rsidR="009479F2" w:rsidRPr="00341CFF">
        <w:rPr>
          <w:rFonts w:ascii="Times New Roman" w:hAnsi="Times New Roman"/>
          <w:color w:val="FF0000"/>
        </w:rPr>
        <w:t>*</w:t>
      </w:r>
    </w:p>
    <w:p w:rsidR="00D875A5" w:rsidRPr="00341CFF" w:rsidRDefault="00D875A5" w:rsidP="00F13D2F">
      <w:pPr>
        <w:rPr>
          <w:rFonts w:ascii="Times New Roman" w:hAnsi="Times New Roman"/>
        </w:rPr>
      </w:pPr>
    </w:p>
    <w:p w:rsidR="002A0260" w:rsidRPr="00341CFF" w:rsidRDefault="003969FA" w:rsidP="002A0260">
      <w:pPr>
        <w:numPr>
          <w:ilvl w:val="0"/>
          <w:numId w:val="1"/>
        </w:numPr>
        <w:rPr>
          <w:rFonts w:ascii="Times New Roman" w:hAnsi="Times New Roman"/>
        </w:rPr>
      </w:pPr>
      <w:r w:rsidRPr="00341CFF">
        <w:rPr>
          <w:rFonts w:ascii="Times New Roman" w:hAnsi="Times New Roman"/>
          <w:b/>
          <w:u w:val="single"/>
        </w:rPr>
        <w:t>Announcements</w:t>
      </w:r>
      <w:r w:rsidR="00756CA9" w:rsidRPr="00341CFF">
        <w:rPr>
          <w:rFonts w:ascii="Times New Roman" w:hAnsi="Times New Roman"/>
          <w:b/>
          <w:u w:val="single"/>
        </w:rPr>
        <w:t xml:space="preserve"> &amp; Immediate Business</w:t>
      </w:r>
      <w:r w:rsidRPr="00341CFF">
        <w:rPr>
          <w:rFonts w:ascii="Times New Roman" w:hAnsi="Times New Roman"/>
          <w:b/>
        </w:rPr>
        <w:t>:</w:t>
      </w:r>
      <w:r w:rsidR="00D56F02" w:rsidRPr="00341CFF">
        <w:rPr>
          <w:rFonts w:ascii="Times New Roman" w:hAnsi="Times New Roman"/>
        </w:rPr>
        <w:t xml:space="preserve"> </w:t>
      </w:r>
    </w:p>
    <w:p w:rsidR="00144559" w:rsidRPr="00341CFF" w:rsidRDefault="00144559" w:rsidP="00144559">
      <w:pPr>
        <w:ind w:left="360"/>
        <w:rPr>
          <w:rFonts w:ascii="Times New Roman" w:hAnsi="Times New Roman"/>
        </w:rPr>
      </w:pPr>
    </w:p>
    <w:p w:rsidR="00F13D2F" w:rsidRPr="00341CFF" w:rsidRDefault="00E7333A" w:rsidP="00E7333A">
      <w:pPr>
        <w:numPr>
          <w:ilvl w:val="1"/>
          <w:numId w:val="1"/>
        </w:numPr>
        <w:tabs>
          <w:tab w:val="clear" w:pos="1440"/>
        </w:tabs>
        <w:rPr>
          <w:rFonts w:ascii="Times New Roman" w:hAnsi="Times New Roman"/>
        </w:rPr>
      </w:pPr>
      <w:r w:rsidRPr="00341CFF">
        <w:rPr>
          <w:rFonts w:ascii="Times New Roman" w:hAnsi="Times New Roman"/>
          <w:u w:val="single"/>
        </w:rPr>
        <w:t>Fall and Summer 2010 MEZCOPH Schedule of Classes</w:t>
      </w:r>
      <w:r w:rsidRPr="00341CFF">
        <w:rPr>
          <w:rFonts w:ascii="Times New Roman" w:hAnsi="Times New Roman"/>
        </w:rPr>
        <w:t xml:space="preserve"> (</w:t>
      </w:r>
      <w:r w:rsidRPr="00341CFF">
        <w:rPr>
          <w:rFonts w:ascii="Times New Roman" w:hAnsi="Times New Roman"/>
          <w:i/>
        </w:rPr>
        <w:t>Kathleen Crist</w:t>
      </w:r>
      <w:r w:rsidRPr="00341CFF">
        <w:rPr>
          <w:rFonts w:ascii="Times New Roman" w:hAnsi="Times New Roman"/>
        </w:rPr>
        <w:t>)</w:t>
      </w:r>
    </w:p>
    <w:p w:rsidR="004505CE" w:rsidRPr="00341CFF" w:rsidRDefault="00144559" w:rsidP="00263213">
      <w:pPr>
        <w:ind w:left="1440"/>
        <w:rPr>
          <w:rFonts w:ascii="Times New Roman" w:hAnsi="Times New Roman"/>
        </w:rPr>
      </w:pPr>
      <w:r w:rsidRPr="00341CFF">
        <w:rPr>
          <w:rFonts w:ascii="Times New Roman" w:hAnsi="Times New Roman"/>
        </w:rPr>
        <w:t xml:space="preserve">Kathleen </w:t>
      </w:r>
      <w:r w:rsidR="008E7631" w:rsidRPr="00341CFF">
        <w:rPr>
          <w:rFonts w:ascii="Times New Roman" w:hAnsi="Times New Roman"/>
        </w:rPr>
        <w:t xml:space="preserve">distributed copies of </w:t>
      </w:r>
      <w:r w:rsidRPr="00341CFF">
        <w:rPr>
          <w:rFonts w:ascii="Times New Roman" w:hAnsi="Times New Roman"/>
        </w:rPr>
        <w:t xml:space="preserve">the </w:t>
      </w:r>
      <w:r w:rsidR="008E7631" w:rsidRPr="00341CFF">
        <w:rPr>
          <w:rFonts w:ascii="Times New Roman" w:hAnsi="Times New Roman"/>
        </w:rPr>
        <w:t>updated Fall and Summer 2010 schedule of classes to committee members</w:t>
      </w:r>
      <w:r w:rsidR="004505CE" w:rsidRPr="00341CFF">
        <w:rPr>
          <w:rFonts w:ascii="Times New Roman" w:hAnsi="Times New Roman"/>
        </w:rPr>
        <w:t xml:space="preserve"> for review and reference</w:t>
      </w:r>
      <w:r w:rsidR="008E7631" w:rsidRPr="00341CFF">
        <w:rPr>
          <w:rFonts w:ascii="Times New Roman" w:hAnsi="Times New Roman"/>
        </w:rPr>
        <w:t>.</w:t>
      </w:r>
    </w:p>
    <w:p w:rsidR="00263213" w:rsidRPr="00341CFF" w:rsidRDefault="00144559" w:rsidP="00263213">
      <w:pPr>
        <w:ind w:left="1440"/>
        <w:rPr>
          <w:rFonts w:ascii="Times New Roman" w:hAnsi="Times New Roman"/>
        </w:rPr>
      </w:pPr>
      <w:r w:rsidRPr="00341CFF">
        <w:rPr>
          <w:rFonts w:ascii="Times New Roman" w:hAnsi="Times New Roman"/>
        </w:rPr>
        <w:t xml:space="preserve"> </w:t>
      </w:r>
    </w:p>
    <w:p w:rsidR="00263213" w:rsidRPr="00341CFF" w:rsidRDefault="00263213" w:rsidP="00263213">
      <w:pPr>
        <w:ind w:left="1080" w:firstLine="360"/>
        <w:rPr>
          <w:rFonts w:ascii="Times New Roman" w:hAnsi="Times New Roman"/>
        </w:rPr>
      </w:pPr>
      <w:r w:rsidRPr="00341CFF">
        <w:rPr>
          <w:rFonts w:ascii="Times New Roman" w:hAnsi="Times New Roman"/>
        </w:rPr>
        <w:tab/>
      </w:r>
      <w:r w:rsidRPr="00341CFF">
        <w:rPr>
          <w:rFonts w:ascii="Times New Roman" w:hAnsi="Times New Roman"/>
        </w:rP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7" ShapeID="_x0000_i1025" DrawAspect="Icon" ObjectID="_1336205513" r:id="rId9"/>
        </w:object>
      </w:r>
      <w:r w:rsidRPr="00341CFF">
        <w:rPr>
          <w:rFonts w:ascii="Times New Roman" w:hAnsi="Times New Roman"/>
        </w:rPr>
        <w:tab/>
      </w:r>
      <w:r w:rsidRPr="00341CFF">
        <w:rPr>
          <w:rFonts w:ascii="Times New Roman" w:hAnsi="Times New Roman"/>
        </w:rPr>
        <w:tab/>
      </w:r>
      <w:r w:rsidRPr="00341CFF">
        <w:rPr>
          <w:rFonts w:ascii="Times New Roman" w:hAnsi="Times New Roman"/>
        </w:rPr>
        <w:tab/>
      </w:r>
      <w:r w:rsidRPr="00341CFF">
        <w:rPr>
          <w:rFonts w:ascii="Times New Roman" w:hAnsi="Times New Roman"/>
        </w:rPr>
        <w:object w:dxaOrig="1540" w:dyaOrig="995">
          <v:shape id="_x0000_i1026" type="#_x0000_t75" style="width:77.25pt;height:49.5pt" o:ole="">
            <v:imagedata r:id="rId10" o:title=""/>
          </v:shape>
          <o:OLEObject Type="Embed" ProgID="AcroExch.Document.7" ShapeID="_x0000_i1026" DrawAspect="Icon" ObjectID="_1336205514" r:id="rId11"/>
        </w:object>
      </w:r>
    </w:p>
    <w:p w:rsidR="00500D03" w:rsidRPr="00341CFF" w:rsidRDefault="00500D03" w:rsidP="006F3168">
      <w:pPr>
        <w:ind w:left="1440"/>
        <w:rPr>
          <w:rFonts w:ascii="Times New Roman" w:hAnsi="Times New Roman"/>
        </w:rPr>
      </w:pPr>
    </w:p>
    <w:p w:rsidR="00263213" w:rsidRPr="00341CFF" w:rsidRDefault="00263213" w:rsidP="00C15315">
      <w:pPr>
        <w:ind w:left="1440"/>
        <w:rPr>
          <w:rFonts w:ascii="Times New Roman" w:hAnsi="Times New Roman"/>
        </w:rPr>
      </w:pPr>
      <w:r w:rsidRPr="00341CFF">
        <w:rPr>
          <w:rFonts w:ascii="Times New Roman" w:hAnsi="Times New Roman"/>
        </w:rPr>
        <w:t>The following comments were expressed:</w:t>
      </w:r>
    </w:p>
    <w:p w:rsidR="00DA2DF4" w:rsidRPr="00341CFF" w:rsidRDefault="00263213" w:rsidP="006F3168">
      <w:pPr>
        <w:pStyle w:val="ListParagraph"/>
        <w:numPr>
          <w:ilvl w:val="0"/>
          <w:numId w:val="11"/>
        </w:numPr>
        <w:spacing w:after="0" w:line="240" w:lineRule="auto"/>
        <w:rPr>
          <w:rFonts w:ascii="Times New Roman" w:hAnsi="Times New Roman"/>
          <w:sz w:val="24"/>
          <w:szCs w:val="24"/>
        </w:rPr>
      </w:pPr>
      <w:r w:rsidRPr="00341CFF">
        <w:rPr>
          <w:rFonts w:ascii="Times New Roman" w:hAnsi="Times New Roman"/>
          <w:sz w:val="24"/>
          <w:szCs w:val="24"/>
        </w:rPr>
        <w:t xml:space="preserve">Joe Gerald requested better communication regarding time changes for undergraduate courses; need to follow established </w:t>
      </w:r>
      <w:r w:rsidR="00C15315" w:rsidRPr="00341CFF">
        <w:rPr>
          <w:rFonts w:ascii="Times New Roman" w:hAnsi="Times New Roman"/>
          <w:sz w:val="24"/>
          <w:szCs w:val="24"/>
        </w:rPr>
        <w:t xml:space="preserve">Education Committee </w:t>
      </w:r>
      <w:r w:rsidRPr="00341CFF">
        <w:rPr>
          <w:rFonts w:ascii="Times New Roman" w:hAnsi="Times New Roman"/>
          <w:sz w:val="24"/>
          <w:szCs w:val="24"/>
        </w:rPr>
        <w:t>guidelines.</w:t>
      </w:r>
    </w:p>
    <w:p w:rsidR="00263213" w:rsidRPr="00341CFF" w:rsidRDefault="00263213" w:rsidP="008E7631">
      <w:pPr>
        <w:pStyle w:val="ListParagraph"/>
        <w:numPr>
          <w:ilvl w:val="0"/>
          <w:numId w:val="11"/>
        </w:numPr>
        <w:spacing w:after="0" w:line="240" w:lineRule="auto"/>
        <w:rPr>
          <w:rFonts w:ascii="Times New Roman" w:hAnsi="Times New Roman"/>
          <w:sz w:val="24"/>
          <w:szCs w:val="24"/>
        </w:rPr>
      </w:pPr>
      <w:r w:rsidRPr="00341CFF">
        <w:rPr>
          <w:rFonts w:ascii="Times New Roman" w:hAnsi="Times New Roman"/>
          <w:sz w:val="24"/>
          <w:szCs w:val="24"/>
        </w:rPr>
        <w:t>Joe requested separating the undergraduate courses from the graduate courses on copies of the weekly colored excel course spreadsheets.</w:t>
      </w:r>
    </w:p>
    <w:p w:rsidR="00D2134F" w:rsidRPr="00341CFF" w:rsidRDefault="00D2134F" w:rsidP="008E7631">
      <w:pPr>
        <w:pStyle w:val="ListParagraph"/>
        <w:numPr>
          <w:ilvl w:val="0"/>
          <w:numId w:val="11"/>
        </w:numPr>
        <w:spacing w:after="0" w:line="240" w:lineRule="auto"/>
        <w:rPr>
          <w:rFonts w:ascii="Times New Roman" w:hAnsi="Times New Roman"/>
          <w:sz w:val="24"/>
          <w:szCs w:val="24"/>
        </w:rPr>
      </w:pPr>
      <w:r w:rsidRPr="00341CFF">
        <w:rPr>
          <w:rFonts w:ascii="Times New Roman" w:hAnsi="Times New Roman"/>
          <w:sz w:val="24"/>
          <w:szCs w:val="24"/>
        </w:rPr>
        <w:t>There was a brief discussion regarding moving the on-line section of CPH 577 from the Fall semester offering to the Summer.  It was determined that there was need for further discussion on this issue</w:t>
      </w:r>
    </w:p>
    <w:p w:rsidR="00263213" w:rsidRPr="00341CFF" w:rsidRDefault="00263213" w:rsidP="008E7631">
      <w:pPr>
        <w:pStyle w:val="ListParagraph"/>
        <w:numPr>
          <w:ilvl w:val="0"/>
          <w:numId w:val="11"/>
        </w:numPr>
        <w:spacing w:after="0" w:line="240" w:lineRule="auto"/>
        <w:rPr>
          <w:rFonts w:ascii="Times New Roman" w:hAnsi="Times New Roman"/>
          <w:sz w:val="24"/>
          <w:szCs w:val="24"/>
        </w:rPr>
      </w:pPr>
      <w:r w:rsidRPr="00341CFF">
        <w:rPr>
          <w:rFonts w:ascii="Times New Roman" w:hAnsi="Times New Roman"/>
          <w:sz w:val="24"/>
          <w:szCs w:val="24"/>
        </w:rPr>
        <w:t>It is the section chairs responsibility to determine if there are any course conflicts within their sections.</w:t>
      </w:r>
    </w:p>
    <w:p w:rsidR="00C15315" w:rsidRPr="00341CFF" w:rsidRDefault="00C15315" w:rsidP="008F36A9">
      <w:pPr>
        <w:rPr>
          <w:rFonts w:ascii="Times New Roman" w:hAnsi="Times New Roman"/>
        </w:rPr>
      </w:pPr>
    </w:p>
    <w:p w:rsidR="00C15315" w:rsidRPr="00341CFF" w:rsidRDefault="00C15315" w:rsidP="00C15315">
      <w:pPr>
        <w:pStyle w:val="ListParagraph"/>
        <w:numPr>
          <w:ilvl w:val="1"/>
          <w:numId w:val="1"/>
        </w:numPr>
        <w:rPr>
          <w:rFonts w:ascii="Times New Roman" w:hAnsi="Times New Roman"/>
          <w:sz w:val="24"/>
          <w:szCs w:val="24"/>
        </w:rPr>
      </w:pPr>
      <w:r w:rsidRPr="00341CFF">
        <w:rPr>
          <w:rFonts w:ascii="Times New Roman" w:hAnsi="Times New Roman"/>
          <w:sz w:val="24"/>
          <w:szCs w:val="24"/>
          <w:u w:val="single"/>
        </w:rPr>
        <w:t>Catalog and Handbook Changes – Sections Updates/Revisions Due</w:t>
      </w:r>
      <w:r w:rsidRPr="00341CFF">
        <w:rPr>
          <w:rFonts w:ascii="Times New Roman" w:hAnsi="Times New Roman"/>
          <w:sz w:val="24"/>
          <w:szCs w:val="24"/>
        </w:rPr>
        <w:t xml:space="preserve">:  </w:t>
      </w:r>
      <w:r w:rsidRPr="00341CFF">
        <w:rPr>
          <w:rFonts w:ascii="Times New Roman" w:hAnsi="Times New Roman"/>
          <w:b/>
          <w:sz w:val="24"/>
          <w:szCs w:val="24"/>
        </w:rPr>
        <w:t>May 5, 2010 Meeting</w:t>
      </w:r>
    </w:p>
    <w:p w:rsidR="00D2134F" w:rsidRPr="00341CFF" w:rsidRDefault="00C8089D" w:rsidP="00D2134F">
      <w:pPr>
        <w:pStyle w:val="ListParagraph"/>
        <w:spacing w:line="240" w:lineRule="auto"/>
        <w:ind w:left="1440"/>
        <w:rPr>
          <w:rFonts w:ascii="Times New Roman" w:hAnsi="Times New Roman"/>
          <w:sz w:val="24"/>
          <w:szCs w:val="24"/>
        </w:rPr>
      </w:pPr>
      <w:r w:rsidRPr="00341CFF">
        <w:rPr>
          <w:rFonts w:ascii="Times New Roman" w:hAnsi="Times New Roman"/>
          <w:sz w:val="24"/>
          <w:szCs w:val="24"/>
        </w:rPr>
        <w:t xml:space="preserve">Section Catalog and Handbook Changes are due for the next Education Committee Meeting on May 5.  </w:t>
      </w:r>
    </w:p>
    <w:p w:rsidR="000E693B" w:rsidRPr="00341CFF" w:rsidRDefault="00C8089D" w:rsidP="000E693B">
      <w:pPr>
        <w:pStyle w:val="ListParagraph"/>
        <w:spacing w:line="240" w:lineRule="auto"/>
        <w:ind w:left="1440"/>
        <w:rPr>
          <w:rFonts w:ascii="Times New Roman" w:hAnsi="Times New Roman"/>
          <w:sz w:val="24"/>
          <w:szCs w:val="24"/>
        </w:rPr>
      </w:pPr>
      <w:r w:rsidRPr="00341CFF">
        <w:rPr>
          <w:rFonts w:ascii="Times New Roman" w:hAnsi="Times New Roman"/>
          <w:sz w:val="24"/>
          <w:szCs w:val="24"/>
        </w:rPr>
        <w:t xml:space="preserve">Doug reminded committee members that </w:t>
      </w:r>
      <w:r w:rsidR="00D2134F" w:rsidRPr="00341CFF">
        <w:rPr>
          <w:rFonts w:ascii="Times New Roman" w:hAnsi="Times New Roman"/>
          <w:sz w:val="24"/>
          <w:szCs w:val="24"/>
        </w:rPr>
        <w:t xml:space="preserve">the </w:t>
      </w:r>
      <w:r w:rsidRPr="00341CFF">
        <w:rPr>
          <w:rFonts w:ascii="Times New Roman" w:hAnsi="Times New Roman"/>
          <w:sz w:val="24"/>
          <w:szCs w:val="24"/>
        </w:rPr>
        <w:t xml:space="preserve">MPH students will need to register for CPH 596N, the on-line internship prep course this summer or in the fall if they have not taken this course and it will not be taught after fall 2010. As you all may know from your section meetings, the internship prep course will no longer be a required course for students entering next year. We will be developing a self-paced online tutorial that has to be completed. This will be designed along the line of the CITI exam with a certificate being printed at the end of taking a short exam.  The importance of the credit course was to help students get ready for their internship and we now want to do this in a more efficient and effective manner.  The education committee believed that this could be done with a tutorial rather than a credit bearing class. It also frees up a credit for each MPH concentration. </w:t>
      </w:r>
    </w:p>
    <w:p w:rsidR="00AF5858" w:rsidRPr="00341CFF" w:rsidRDefault="00C15315" w:rsidP="00C15315">
      <w:pPr>
        <w:numPr>
          <w:ilvl w:val="1"/>
          <w:numId w:val="1"/>
        </w:numPr>
        <w:rPr>
          <w:rFonts w:ascii="Times New Roman" w:hAnsi="Times New Roman"/>
          <w:b/>
        </w:rPr>
      </w:pPr>
      <w:r w:rsidRPr="00341CFF">
        <w:rPr>
          <w:rFonts w:ascii="Times New Roman" w:hAnsi="Times New Roman"/>
        </w:rPr>
        <w:t xml:space="preserve">Section Action Plans – </w:t>
      </w:r>
      <w:r w:rsidR="00AF5858" w:rsidRPr="00341CFF">
        <w:rPr>
          <w:rFonts w:ascii="Times New Roman" w:hAnsi="Times New Roman"/>
        </w:rPr>
        <w:t>Announcement – (</w:t>
      </w:r>
      <w:r w:rsidR="00AF5858" w:rsidRPr="00341CFF">
        <w:rPr>
          <w:rFonts w:ascii="Times New Roman" w:hAnsi="Times New Roman"/>
          <w:i/>
        </w:rPr>
        <w:t>Doug Taren</w:t>
      </w:r>
      <w:r w:rsidR="00AF5858" w:rsidRPr="00341CFF">
        <w:rPr>
          <w:rFonts w:ascii="Times New Roman" w:hAnsi="Times New Roman"/>
        </w:rPr>
        <w:t>)</w:t>
      </w:r>
    </w:p>
    <w:p w:rsidR="00C15315" w:rsidRPr="00341CFF" w:rsidRDefault="00AF5858" w:rsidP="00AF5858">
      <w:pPr>
        <w:ind w:left="1440"/>
        <w:rPr>
          <w:rFonts w:ascii="Times New Roman" w:hAnsi="Times New Roman"/>
          <w:b/>
        </w:rPr>
      </w:pPr>
      <w:r w:rsidRPr="00341CFF">
        <w:rPr>
          <w:rFonts w:ascii="Times New Roman" w:hAnsi="Times New Roman"/>
        </w:rPr>
        <w:t xml:space="preserve">Plans </w:t>
      </w:r>
      <w:r w:rsidR="00C15315" w:rsidRPr="00341CFF">
        <w:rPr>
          <w:rFonts w:ascii="Times New Roman" w:hAnsi="Times New Roman"/>
        </w:rPr>
        <w:t>Due:</w:t>
      </w:r>
      <w:r w:rsidR="00C15315" w:rsidRPr="00341CFF">
        <w:rPr>
          <w:rFonts w:ascii="Times New Roman" w:hAnsi="Times New Roman"/>
          <w:b/>
        </w:rPr>
        <w:t xml:space="preserve">  September 1, 2010 Meeting (last year’s section plans on Wiki site)</w:t>
      </w:r>
    </w:p>
    <w:p w:rsidR="000E693B" w:rsidRPr="00341CFF" w:rsidRDefault="000E693B" w:rsidP="000E693B">
      <w:pPr>
        <w:ind w:left="1440"/>
        <w:rPr>
          <w:rFonts w:ascii="Times New Roman" w:hAnsi="Times New Roman"/>
          <w:b/>
        </w:rPr>
      </w:pPr>
    </w:p>
    <w:p w:rsidR="003B0750" w:rsidRPr="00341CFF" w:rsidRDefault="003B0750" w:rsidP="000E693B">
      <w:pPr>
        <w:ind w:left="1440"/>
        <w:rPr>
          <w:rFonts w:ascii="Times New Roman" w:hAnsi="Times New Roman"/>
          <w:b/>
        </w:rPr>
      </w:pPr>
    </w:p>
    <w:p w:rsidR="003B0750" w:rsidRPr="00341CFF" w:rsidRDefault="003B0750" w:rsidP="000E693B">
      <w:pPr>
        <w:ind w:left="1440"/>
        <w:rPr>
          <w:rFonts w:ascii="Times New Roman" w:hAnsi="Times New Roman"/>
          <w:b/>
        </w:rPr>
      </w:pPr>
    </w:p>
    <w:p w:rsidR="00C15315" w:rsidRPr="00341CFF" w:rsidRDefault="00C15315" w:rsidP="00C15315">
      <w:pPr>
        <w:ind w:left="1440"/>
        <w:rPr>
          <w:rFonts w:ascii="Times New Roman" w:hAnsi="Times New Roman"/>
        </w:rPr>
      </w:pPr>
    </w:p>
    <w:p w:rsidR="00C15315" w:rsidRPr="00341CFF" w:rsidRDefault="00C15315" w:rsidP="00C15315">
      <w:pPr>
        <w:numPr>
          <w:ilvl w:val="1"/>
          <w:numId w:val="1"/>
        </w:numPr>
        <w:rPr>
          <w:rFonts w:ascii="Times New Roman" w:hAnsi="Times New Roman"/>
        </w:rPr>
      </w:pPr>
      <w:r w:rsidRPr="00341CFF">
        <w:rPr>
          <w:rFonts w:ascii="Times New Roman" w:hAnsi="Times New Roman"/>
        </w:rPr>
        <w:t>Other Announcements</w:t>
      </w:r>
      <w:r w:rsidR="000E693B" w:rsidRPr="00341CFF">
        <w:rPr>
          <w:rFonts w:ascii="Times New Roman" w:hAnsi="Times New Roman"/>
        </w:rPr>
        <w:t>:  (</w:t>
      </w:r>
      <w:r w:rsidR="000E693B" w:rsidRPr="00341CFF">
        <w:rPr>
          <w:rFonts w:ascii="Times New Roman" w:hAnsi="Times New Roman"/>
          <w:i/>
        </w:rPr>
        <w:t>Doug Taren</w:t>
      </w:r>
      <w:r w:rsidR="000E693B" w:rsidRPr="00341CFF">
        <w:rPr>
          <w:rFonts w:ascii="Times New Roman" w:hAnsi="Times New Roman"/>
        </w:rPr>
        <w:t>)</w:t>
      </w:r>
    </w:p>
    <w:p w:rsidR="00E7333A" w:rsidRPr="00341CFF" w:rsidRDefault="000E693B" w:rsidP="000E693B">
      <w:pPr>
        <w:pStyle w:val="ListParagraph"/>
        <w:ind w:left="1440"/>
        <w:rPr>
          <w:rFonts w:ascii="Times New Roman" w:hAnsi="Times New Roman"/>
          <w:sz w:val="24"/>
          <w:szCs w:val="24"/>
        </w:rPr>
      </w:pPr>
      <w:r w:rsidRPr="00341CFF">
        <w:rPr>
          <w:rFonts w:ascii="Times New Roman" w:hAnsi="Times New Roman"/>
          <w:sz w:val="24"/>
          <w:szCs w:val="24"/>
        </w:rPr>
        <w:t>Doug reminded the Education Committee of the Academic Program Review Site Team Visit on April 26 and 27.  Doug will be sending out the itinerary to committee members which show the individual section meeting times for faculty to meet with the site team.</w:t>
      </w:r>
    </w:p>
    <w:p w:rsidR="00E7333A" w:rsidRPr="00341CFF" w:rsidRDefault="00E7333A" w:rsidP="00E7333A">
      <w:pPr>
        <w:rPr>
          <w:rFonts w:ascii="Times New Roman" w:hAnsi="Times New Roman"/>
        </w:rPr>
      </w:pPr>
    </w:p>
    <w:p w:rsidR="00D6237A" w:rsidRPr="00341CFF" w:rsidRDefault="003C5F0D" w:rsidP="003C5F0D">
      <w:pPr>
        <w:numPr>
          <w:ilvl w:val="0"/>
          <w:numId w:val="1"/>
        </w:numPr>
        <w:rPr>
          <w:rFonts w:ascii="Times New Roman" w:hAnsi="Times New Roman"/>
        </w:rPr>
      </w:pPr>
      <w:r w:rsidRPr="00341CFF">
        <w:rPr>
          <w:rFonts w:ascii="Times New Roman" w:hAnsi="Times New Roman"/>
          <w:b/>
          <w:u w:val="single"/>
        </w:rPr>
        <w:t>Academic Program Reports/Updates</w:t>
      </w:r>
      <w:r w:rsidRPr="00341CFF">
        <w:rPr>
          <w:rFonts w:ascii="Times New Roman" w:hAnsi="Times New Roman"/>
        </w:rPr>
        <w:t>:</w:t>
      </w:r>
    </w:p>
    <w:p w:rsidR="003C5F0D" w:rsidRPr="00341CFF" w:rsidRDefault="003C5F0D" w:rsidP="00D6237A">
      <w:pPr>
        <w:ind w:left="360"/>
        <w:rPr>
          <w:rFonts w:ascii="Times New Roman" w:hAnsi="Times New Roman"/>
        </w:rPr>
      </w:pPr>
      <w:r w:rsidRPr="00341CFF">
        <w:rPr>
          <w:rFonts w:ascii="Times New Roman" w:hAnsi="Times New Roman"/>
        </w:rPr>
        <w:t xml:space="preserve"> </w:t>
      </w:r>
    </w:p>
    <w:p w:rsidR="00022566" w:rsidRPr="00341CFF" w:rsidRDefault="005A7A23" w:rsidP="001A7B19">
      <w:pPr>
        <w:numPr>
          <w:ilvl w:val="1"/>
          <w:numId w:val="1"/>
        </w:numPr>
        <w:rPr>
          <w:rFonts w:ascii="Times New Roman" w:hAnsi="Times New Roman"/>
        </w:rPr>
      </w:pPr>
      <w:r w:rsidRPr="00341CFF">
        <w:rPr>
          <w:rFonts w:ascii="Times New Roman" w:hAnsi="Times New Roman"/>
          <w:u w:val="single"/>
        </w:rPr>
        <w:t>Admissions</w:t>
      </w:r>
      <w:r w:rsidR="00FD4698" w:rsidRPr="00341CFF">
        <w:rPr>
          <w:rFonts w:ascii="Times New Roman" w:hAnsi="Times New Roman"/>
        </w:rPr>
        <w:t>:  (</w:t>
      </w:r>
      <w:r w:rsidR="004E5DC8" w:rsidRPr="00341CFF">
        <w:rPr>
          <w:rFonts w:ascii="Times New Roman" w:hAnsi="Times New Roman"/>
          <w:i/>
        </w:rPr>
        <w:t>Chris Tisch and Amy Glicken</w:t>
      </w:r>
      <w:r w:rsidR="001A7B19" w:rsidRPr="00341CFF">
        <w:rPr>
          <w:rFonts w:ascii="Times New Roman" w:hAnsi="Times New Roman"/>
        </w:rPr>
        <w:t>)</w:t>
      </w:r>
    </w:p>
    <w:p w:rsidR="00D6237A" w:rsidRPr="00341CFF" w:rsidRDefault="002661A5" w:rsidP="00993268">
      <w:pPr>
        <w:ind w:left="1440"/>
        <w:rPr>
          <w:rFonts w:ascii="Times New Roman" w:hAnsi="Times New Roman"/>
        </w:rPr>
      </w:pPr>
      <w:r w:rsidRPr="00341CFF">
        <w:rPr>
          <w:rFonts w:ascii="Times New Roman" w:hAnsi="Times New Roman"/>
        </w:rPr>
        <w:t>Amy distributed an updated report of MEZCOPH Fall 2010 appli</w:t>
      </w:r>
      <w:r w:rsidR="00D6237A" w:rsidRPr="00341CFF">
        <w:rPr>
          <w:rFonts w:ascii="Times New Roman" w:hAnsi="Times New Roman"/>
        </w:rPr>
        <w:t>cant statist</w:t>
      </w:r>
      <w:r w:rsidR="00AF5858" w:rsidRPr="00341CFF">
        <w:rPr>
          <w:rFonts w:ascii="Times New Roman" w:hAnsi="Times New Roman"/>
        </w:rPr>
        <w:t>ics</w:t>
      </w:r>
      <w:r w:rsidR="00711C48" w:rsidRPr="00341CFF">
        <w:rPr>
          <w:rFonts w:ascii="Times New Roman" w:hAnsi="Times New Roman"/>
        </w:rPr>
        <w:t xml:space="preserve"> (see attached file</w:t>
      </w:r>
      <w:r w:rsidR="00597991" w:rsidRPr="00341CFF">
        <w:rPr>
          <w:rFonts w:ascii="Times New Roman" w:hAnsi="Times New Roman"/>
        </w:rPr>
        <w:t xml:space="preserve"> below):</w:t>
      </w:r>
    </w:p>
    <w:p w:rsidR="00D6237A" w:rsidRPr="00341CFF" w:rsidRDefault="00D6237A" w:rsidP="00993268">
      <w:pPr>
        <w:ind w:left="1440"/>
        <w:rPr>
          <w:rFonts w:ascii="Times New Roman" w:hAnsi="Times New Roman"/>
        </w:rPr>
      </w:pPr>
    </w:p>
    <w:p w:rsidR="000D248B" w:rsidRPr="00341CFF" w:rsidRDefault="00597991" w:rsidP="00711C48">
      <w:pPr>
        <w:ind w:left="1440"/>
        <w:rPr>
          <w:rFonts w:ascii="Times New Roman" w:hAnsi="Times New Roman"/>
        </w:rPr>
      </w:pPr>
      <w:r w:rsidRPr="00341CFF">
        <w:rPr>
          <w:rFonts w:ascii="Times New Roman" w:hAnsi="Times New Roman"/>
        </w:rPr>
        <w:tab/>
      </w:r>
      <w:r w:rsidRPr="00341CFF">
        <w:rPr>
          <w:rFonts w:ascii="Times New Roman" w:hAnsi="Times New Roman"/>
        </w:rPr>
        <w:tab/>
      </w:r>
      <w:r w:rsidRPr="00341CFF">
        <w:rPr>
          <w:rFonts w:ascii="Times New Roman" w:hAnsi="Times New Roman"/>
        </w:rPr>
        <w:tab/>
      </w:r>
      <w:r w:rsidRPr="00341CFF">
        <w:rPr>
          <w:rFonts w:ascii="Times New Roman" w:hAnsi="Times New Roman"/>
        </w:rPr>
        <w:tab/>
      </w:r>
      <w:r w:rsidRPr="00341CFF">
        <w:rPr>
          <w:rFonts w:ascii="Times New Roman" w:hAnsi="Times New Roman"/>
        </w:rPr>
        <w:tab/>
      </w:r>
      <w:r w:rsidR="00AF5858" w:rsidRPr="00341CFF">
        <w:rPr>
          <w:rFonts w:ascii="Times New Roman" w:hAnsi="Times New Roman"/>
        </w:rPr>
        <w:object w:dxaOrig="1540" w:dyaOrig="995">
          <v:shape id="_x0000_i1027" type="#_x0000_t75" style="width:77.25pt;height:49.5pt" o:ole="">
            <v:imagedata r:id="rId12" o:title=""/>
          </v:shape>
          <o:OLEObject Type="Embed" ProgID="Word.Document.12" ShapeID="_x0000_i1027" DrawAspect="Icon" ObjectID="_1336205515" r:id="rId13"/>
        </w:object>
      </w:r>
      <w:r w:rsidRPr="00341CFF">
        <w:rPr>
          <w:rFonts w:ascii="Times New Roman" w:hAnsi="Times New Roman"/>
        </w:rPr>
        <w:tab/>
      </w:r>
    </w:p>
    <w:p w:rsidR="000D248B" w:rsidRPr="00341CFF" w:rsidRDefault="000D248B" w:rsidP="000D248B">
      <w:pPr>
        <w:ind w:left="1440"/>
        <w:rPr>
          <w:rFonts w:ascii="Times New Roman" w:hAnsi="Times New Roman"/>
        </w:rPr>
      </w:pPr>
    </w:p>
    <w:p w:rsidR="000D248B" w:rsidRPr="00341CFF" w:rsidRDefault="000D248B" w:rsidP="00292E22">
      <w:pPr>
        <w:ind w:left="1440"/>
        <w:rPr>
          <w:rFonts w:ascii="Times New Roman" w:hAnsi="Times New Roman"/>
        </w:rPr>
      </w:pPr>
      <w:r w:rsidRPr="00341CFF">
        <w:rPr>
          <w:rFonts w:ascii="Times New Roman" w:hAnsi="Times New Roman"/>
        </w:rPr>
        <w:t xml:space="preserve">The </w:t>
      </w:r>
      <w:r w:rsidR="00DF5385" w:rsidRPr="00341CFF">
        <w:rPr>
          <w:rFonts w:ascii="Times New Roman" w:hAnsi="Times New Roman"/>
        </w:rPr>
        <w:t xml:space="preserve">committee reviewed the </w:t>
      </w:r>
      <w:r w:rsidR="00292E22" w:rsidRPr="00341CFF">
        <w:rPr>
          <w:rFonts w:ascii="Times New Roman" w:hAnsi="Times New Roman"/>
        </w:rPr>
        <w:t xml:space="preserve">current </w:t>
      </w:r>
      <w:r w:rsidR="00DF5385" w:rsidRPr="00341CFF">
        <w:rPr>
          <w:rFonts w:ascii="Times New Roman" w:hAnsi="Times New Roman"/>
        </w:rPr>
        <w:t xml:space="preserve">applicant statistics </w:t>
      </w:r>
      <w:r w:rsidR="0039461E" w:rsidRPr="00341CFF">
        <w:rPr>
          <w:rFonts w:ascii="Times New Roman" w:hAnsi="Times New Roman"/>
        </w:rPr>
        <w:t xml:space="preserve">and data.  The </w:t>
      </w:r>
      <w:r w:rsidRPr="00341CFF">
        <w:rPr>
          <w:rFonts w:ascii="Times New Roman" w:hAnsi="Times New Roman"/>
        </w:rPr>
        <w:t>following comments were expressed</w:t>
      </w:r>
      <w:r w:rsidR="0039461E" w:rsidRPr="00341CFF">
        <w:rPr>
          <w:rFonts w:ascii="Times New Roman" w:hAnsi="Times New Roman"/>
        </w:rPr>
        <w:t>:</w:t>
      </w:r>
    </w:p>
    <w:p w:rsidR="00AD5601" w:rsidRPr="00341CFF" w:rsidRDefault="008B7E16" w:rsidP="00AF5858">
      <w:pPr>
        <w:pStyle w:val="ListParagraph"/>
        <w:numPr>
          <w:ilvl w:val="0"/>
          <w:numId w:val="16"/>
        </w:numPr>
        <w:spacing w:after="0" w:line="240" w:lineRule="auto"/>
        <w:rPr>
          <w:rFonts w:ascii="Times New Roman" w:hAnsi="Times New Roman"/>
          <w:sz w:val="24"/>
          <w:szCs w:val="24"/>
        </w:rPr>
      </w:pPr>
      <w:r w:rsidRPr="00341CFF">
        <w:rPr>
          <w:rFonts w:ascii="Times New Roman" w:hAnsi="Times New Roman"/>
          <w:sz w:val="24"/>
          <w:szCs w:val="24"/>
        </w:rPr>
        <w:t>Amy reported that MEZCOPH UA applicants increased by 20% in SOPHAS and 22% U.S. wide</w:t>
      </w:r>
    </w:p>
    <w:p w:rsidR="008B7E16" w:rsidRPr="00341CFF" w:rsidRDefault="00292E22" w:rsidP="00AF5858">
      <w:pPr>
        <w:pStyle w:val="ListParagraph"/>
        <w:numPr>
          <w:ilvl w:val="0"/>
          <w:numId w:val="16"/>
        </w:numPr>
        <w:spacing w:after="0" w:line="240" w:lineRule="auto"/>
        <w:rPr>
          <w:rFonts w:ascii="Times New Roman" w:hAnsi="Times New Roman"/>
          <w:sz w:val="24"/>
          <w:szCs w:val="24"/>
        </w:rPr>
      </w:pPr>
      <w:r w:rsidRPr="00341CFF">
        <w:rPr>
          <w:rFonts w:ascii="Times New Roman" w:hAnsi="Times New Roman"/>
          <w:sz w:val="24"/>
          <w:szCs w:val="24"/>
        </w:rPr>
        <w:t xml:space="preserve">Amy announced an </w:t>
      </w:r>
      <w:r w:rsidR="008B7E16" w:rsidRPr="00341CFF">
        <w:rPr>
          <w:rFonts w:ascii="Times New Roman" w:hAnsi="Times New Roman"/>
          <w:sz w:val="24"/>
          <w:szCs w:val="24"/>
        </w:rPr>
        <w:t>upcoming SOPHAs meeting in San Francisco on April 24, and requested any suggestions/changes to the application process be sent</w:t>
      </w:r>
      <w:r w:rsidRPr="00341CFF">
        <w:rPr>
          <w:rFonts w:ascii="Times New Roman" w:hAnsi="Times New Roman"/>
          <w:sz w:val="24"/>
          <w:szCs w:val="24"/>
        </w:rPr>
        <w:t xml:space="preserve"> to her; </w:t>
      </w:r>
      <w:r w:rsidR="008B7E16" w:rsidRPr="00341CFF">
        <w:rPr>
          <w:rFonts w:ascii="Times New Roman" w:hAnsi="Times New Roman"/>
          <w:sz w:val="24"/>
          <w:szCs w:val="24"/>
        </w:rPr>
        <w:t>she will forward comments to SOPHAS, in order to make the application process smoother.  It is important to get all schools to agree with streamlining the process.</w:t>
      </w:r>
    </w:p>
    <w:p w:rsidR="00AC42B8" w:rsidRPr="00341CFF" w:rsidRDefault="00AC42B8" w:rsidP="00832607">
      <w:pPr>
        <w:pStyle w:val="ListParagraph"/>
        <w:spacing w:after="0" w:line="240" w:lineRule="auto"/>
        <w:ind w:left="2160"/>
        <w:rPr>
          <w:rFonts w:ascii="Times New Roman" w:hAnsi="Times New Roman"/>
          <w:sz w:val="24"/>
          <w:szCs w:val="24"/>
        </w:rPr>
      </w:pPr>
    </w:p>
    <w:p w:rsidR="00AC42B8" w:rsidRPr="00341CFF" w:rsidRDefault="00AC42B8" w:rsidP="00AC42B8">
      <w:pPr>
        <w:ind w:left="1440"/>
        <w:rPr>
          <w:rFonts w:ascii="Times New Roman" w:hAnsi="Times New Roman"/>
        </w:rPr>
      </w:pPr>
      <w:r w:rsidRPr="00341CFF">
        <w:rPr>
          <w:rFonts w:ascii="Times New Roman" w:hAnsi="Times New Roman"/>
        </w:rPr>
        <w:t>Amy initiated discussion regarding section changes to admissions requirements and deadlines.  Section admission requirements and deadline changes will be discussed at the May Education Committee meeting, as the College needs to submit changes to SOPHAS by the end of May (see attached email correspondence below).</w:t>
      </w:r>
      <w:r w:rsidR="004F54E6" w:rsidRPr="00341CFF">
        <w:rPr>
          <w:rFonts w:ascii="Times New Roman" w:hAnsi="Times New Roman"/>
          <w:color w:val="FF0000"/>
        </w:rPr>
        <w:t>*</w:t>
      </w:r>
    </w:p>
    <w:p w:rsidR="00AC42B8" w:rsidRPr="00341CFF" w:rsidRDefault="00AC42B8" w:rsidP="00AC42B8">
      <w:pPr>
        <w:ind w:left="1440"/>
        <w:rPr>
          <w:rFonts w:ascii="Times New Roman" w:hAnsi="Times New Roman"/>
          <w:color w:val="002060"/>
        </w:rPr>
      </w:pPr>
    </w:p>
    <w:p w:rsidR="00AC42B8" w:rsidRPr="00341CFF" w:rsidRDefault="00E21223" w:rsidP="00AC42B8">
      <w:pPr>
        <w:ind w:left="1440"/>
        <w:rPr>
          <w:rFonts w:ascii="Times New Roman" w:hAnsi="Times New Roman"/>
        </w:rPr>
      </w:pPr>
      <w:r w:rsidRPr="00341CFF">
        <w:rPr>
          <w:rFonts w:ascii="Times New Roman" w:hAnsi="Times New Roman"/>
        </w:rPr>
        <w:object w:dxaOrig="1540" w:dyaOrig="995">
          <v:shape id="_x0000_i1028" type="#_x0000_t75" style="width:77.25pt;height:49.5pt" o:ole="">
            <v:imagedata r:id="rId14" o:title=""/>
          </v:shape>
          <o:OLEObject Type="Embed" ProgID="Package" ShapeID="_x0000_i1028" DrawAspect="Icon" ObjectID="_1336205516" r:id="rId15"/>
        </w:object>
      </w:r>
    </w:p>
    <w:p w:rsidR="00AC42B8" w:rsidRPr="00341CFF" w:rsidRDefault="00AC42B8" w:rsidP="00832607">
      <w:pPr>
        <w:pStyle w:val="ListParagraph"/>
        <w:spacing w:after="0" w:line="240" w:lineRule="auto"/>
        <w:ind w:left="2160"/>
        <w:rPr>
          <w:rFonts w:ascii="Times New Roman" w:hAnsi="Times New Roman"/>
          <w:sz w:val="24"/>
          <w:szCs w:val="24"/>
        </w:rPr>
      </w:pPr>
    </w:p>
    <w:p w:rsidR="00AC42B8" w:rsidRPr="00341CFF" w:rsidRDefault="00AC42B8" w:rsidP="00832607">
      <w:pPr>
        <w:pStyle w:val="ListParagraph"/>
        <w:spacing w:after="0" w:line="240" w:lineRule="auto"/>
        <w:ind w:left="2160"/>
        <w:rPr>
          <w:rFonts w:ascii="Times New Roman" w:hAnsi="Times New Roman"/>
          <w:sz w:val="24"/>
          <w:szCs w:val="24"/>
        </w:rPr>
      </w:pPr>
    </w:p>
    <w:p w:rsidR="00140F94" w:rsidRPr="00341CFF" w:rsidRDefault="00983038" w:rsidP="00853379">
      <w:pPr>
        <w:numPr>
          <w:ilvl w:val="1"/>
          <w:numId w:val="1"/>
        </w:numPr>
        <w:rPr>
          <w:rFonts w:ascii="Times New Roman" w:hAnsi="Times New Roman"/>
        </w:rPr>
      </w:pPr>
      <w:r w:rsidRPr="00341CFF">
        <w:rPr>
          <w:rFonts w:ascii="Times New Roman" w:hAnsi="Times New Roman"/>
          <w:u w:val="single"/>
        </w:rPr>
        <w:t>Undergraduate Degree Program</w:t>
      </w:r>
      <w:r w:rsidRPr="00341CFF">
        <w:rPr>
          <w:rFonts w:ascii="Times New Roman" w:hAnsi="Times New Roman"/>
        </w:rPr>
        <w:t xml:space="preserve">:  </w:t>
      </w:r>
      <w:r w:rsidR="001C7B77" w:rsidRPr="00341CFF">
        <w:rPr>
          <w:rFonts w:ascii="Times New Roman" w:hAnsi="Times New Roman"/>
        </w:rPr>
        <w:t>(</w:t>
      </w:r>
      <w:r w:rsidR="00140F94" w:rsidRPr="00341CFF">
        <w:rPr>
          <w:rFonts w:ascii="Times New Roman" w:hAnsi="Times New Roman"/>
          <w:i/>
        </w:rPr>
        <w:t>Jo</w:t>
      </w:r>
      <w:r w:rsidR="00AD5601" w:rsidRPr="00341CFF">
        <w:rPr>
          <w:rFonts w:ascii="Times New Roman" w:hAnsi="Times New Roman"/>
          <w:i/>
        </w:rPr>
        <w:t>e Gerald</w:t>
      </w:r>
      <w:r w:rsidR="0051756C" w:rsidRPr="00341CFF">
        <w:rPr>
          <w:rFonts w:ascii="Times New Roman" w:hAnsi="Times New Roman"/>
          <w:i/>
        </w:rPr>
        <w:t>)</w:t>
      </w:r>
    </w:p>
    <w:p w:rsidR="00292E22" w:rsidRPr="00341CFF" w:rsidRDefault="00292E22" w:rsidP="00292E22">
      <w:pPr>
        <w:ind w:left="1440"/>
        <w:rPr>
          <w:rFonts w:ascii="Times New Roman" w:hAnsi="Times New Roman"/>
        </w:rPr>
      </w:pPr>
    </w:p>
    <w:p w:rsidR="001E335E" w:rsidRPr="00341CFF" w:rsidRDefault="00F907F0" w:rsidP="00B23F9E">
      <w:pPr>
        <w:ind w:left="1440"/>
        <w:rPr>
          <w:rFonts w:ascii="Times New Roman" w:hAnsi="Times New Roman"/>
        </w:rPr>
      </w:pPr>
      <w:r w:rsidRPr="00341CFF">
        <w:rPr>
          <w:rFonts w:ascii="Times New Roman" w:hAnsi="Times New Roman"/>
        </w:rPr>
        <w:t xml:space="preserve">Joe </w:t>
      </w:r>
      <w:r w:rsidR="008B7E16" w:rsidRPr="00341CFF">
        <w:rPr>
          <w:rFonts w:ascii="Times New Roman" w:hAnsi="Times New Roman"/>
        </w:rPr>
        <w:t>reported</w:t>
      </w:r>
      <w:r w:rsidR="00832607" w:rsidRPr="00341CFF">
        <w:rPr>
          <w:rFonts w:ascii="Times New Roman" w:hAnsi="Times New Roman"/>
        </w:rPr>
        <w:t xml:space="preserve"> </w:t>
      </w:r>
      <w:r w:rsidR="000D7BAB" w:rsidRPr="00341CFF">
        <w:rPr>
          <w:rFonts w:ascii="Times New Roman" w:hAnsi="Times New Roman"/>
        </w:rPr>
        <w:t xml:space="preserve">on the </w:t>
      </w:r>
      <w:r w:rsidR="00B23F9E" w:rsidRPr="00341CFF">
        <w:rPr>
          <w:rFonts w:ascii="Times New Roman" w:hAnsi="Times New Roman"/>
        </w:rPr>
        <w:t>discussion</w:t>
      </w:r>
      <w:r w:rsidR="00384906" w:rsidRPr="00341CFF">
        <w:rPr>
          <w:rFonts w:ascii="Times New Roman" w:hAnsi="Times New Roman"/>
        </w:rPr>
        <w:t>s</w:t>
      </w:r>
      <w:r w:rsidR="00B23F9E" w:rsidRPr="00341CFF">
        <w:rPr>
          <w:rFonts w:ascii="Times New Roman" w:hAnsi="Times New Roman"/>
        </w:rPr>
        <w:t xml:space="preserve"> from the </w:t>
      </w:r>
      <w:r w:rsidRPr="00341CFF">
        <w:rPr>
          <w:rFonts w:ascii="Times New Roman" w:hAnsi="Times New Roman"/>
        </w:rPr>
        <w:t xml:space="preserve">Bachelor of Science in Public Health Executive </w:t>
      </w:r>
      <w:r w:rsidR="000C21A4" w:rsidRPr="00341CFF">
        <w:rPr>
          <w:rFonts w:ascii="Times New Roman" w:hAnsi="Times New Roman"/>
        </w:rPr>
        <w:t xml:space="preserve">Committee </w:t>
      </w:r>
      <w:r w:rsidR="001E335E" w:rsidRPr="00341CFF">
        <w:rPr>
          <w:rFonts w:ascii="Times New Roman" w:hAnsi="Times New Roman"/>
        </w:rPr>
        <w:t>monthly</w:t>
      </w:r>
      <w:r w:rsidR="00384906" w:rsidRPr="00341CFF">
        <w:rPr>
          <w:rFonts w:ascii="Times New Roman" w:hAnsi="Times New Roman"/>
        </w:rPr>
        <w:t xml:space="preserve"> </w:t>
      </w:r>
      <w:r w:rsidR="001E335E" w:rsidRPr="00341CFF">
        <w:rPr>
          <w:rFonts w:ascii="Times New Roman" w:hAnsi="Times New Roman"/>
        </w:rPr>
        <w:t>m</w:t>
      </w:r>
      <w:r w:rsidR="000C21A4" w:rsidRPr="00341CFF">
        <w:rPr>
          <w:rFonts w:ascii="Times New Roman" w:hAnsi="Times New Roman"/>
        </w:rPr>
        <w:t>eeting</w:t>
      </w:r>
      <w:r w:rsidR="00B23F9E" w:rsidRPr="00341CFF">
        <w:rPr>
          <w:rFonts w:ascii="Times New Roman" w:hAnsi="Times New Roman"/>
        </w:rPr>
        <w:t xml:space="preserve"> r</w:t>
      </w:r>
      <w:r w:rsidR="000C21A4" w:rsidRPr="00341CFF">
        <w:rPr>
          <w:rFonts w:ascii="Times New Roman" w:hAnsi="Times New Roman"/>
        </w:rPr>
        <w:t xml:space="preserve">egarding:  </w:t>
      </w:r>
      <w:r w:rsidR="000C21A4" w:rsidRPr="00341CFF">
        <w:rPr>
          <w:rFonts w:ascii="Times New Roman" w:hAnsi="Times New Roman"/>
          <w:b/>
          <w:u w:val="single"/>
        </w:rPr>
        <w:t>BSPH Tuition Recommendations</w:t>
      </w:r>
      <w:r w:rsidR="00B23F9E" w:rsidRPr="00341CFF">
        <w:rPr>
          <w:rFonts w:ascii="Times New Roman" w:hAnsi="Times New Roman"/>
        </w:rPr>
        <w:t xml:space="preserve">.  </w:t>
      </w:r>
    </w:p>
    <w:p w:rsidR="001E335E" w:rsidRPr="00341CFF" w:rsidRDefault="001E335E" w:rsidP="00B23F9E">
      <w:pPr>
        <w:ind w:left="1440"/>
        <w:rPr>
          <w:rFonts w:ascii="Times New Roman" w:hAnsi="Times New Roman"/>
        </w:rPr>
      </w:pPr>
    </w:p>
    <w:p w:rsidR="00521261" w:rsidRPr="00341CFF" w:rsidRDefault="00B23F9E" w:rsidP="00B23F9E">
      <w:pPr>
        <w:ind w:left="1440"/>
        <w:rPr>
          <w:rFonts w:ascii="Times New Roman" w:hAnsi="Times New Roman"/>
        </w:rPr>
      </w:pPr>
      <w:r w:rsidRPr="00341CFF">
        <w:rPr>
          <w:rFonts w:ascii="Times New Roman" w:hAnsi="Times New Roman"/>
        </w:rPr>
        <w:t>Joe distributed the following handout to the Education Committee members:</w:t>
      </w:r>
    </w:p>
    <w:p w:rsidR="00B23F9E" w:rsidRPr="00341CFF" w:rsidRDefault="00B23F9E" w:rsidP="00B23F9E">
      <w:pPr>
        <w:ind w:left="1440"/>
        <w:rPr>
          <w:rFonts w:ascii="Times New Roman" w:hAnsi="Times New Roman"/>
        </w:rPr>
      </w:pPr>
    </w:p>
    <w:p w:rsidR="00B23F9E" w:rsidRPr="00341CFF" w:rsidRDefault="00B23F9E" w:rsidP="00B23F9E">
      <w:pPr>
        <w:ind w:left="1080" w:firstLine="360"/>
        <w:rPr>
          <w:rFonts w:ascii="Times New Roman" w:hAnsi="Times New Roman"/>
        </w:rPr>
      </w:pPr>
      <w:r w:rsidRPr="00341CFF">
        <w:rPr>
          <w:rFonts w:ascii="Times New Roman" w:hAnsi="Times New Roman"/>
        </w:rPr>
        <w:t>Doug,</w:t>
      </w:r>
    </w:p>
    <w:p w:rsidR="00B23F9E" w:rsidRPr="00341CFF" w:rsidRDefault="00B23F9E" w:rsidP="00B23F9E">
      <w:pPr>
        <w:rPr>
          <w:rFonts w:ascii="Times New Roman" w:hAnsi="Times New Roman"/>
        </w:rPr>
      </w:pPr>
    </w:p>
    <w:p w:rsidR="00B23F9E" w:rsidRPr="00341CFF" w:rsidRDefault="00B23F9E" w:rsidP="00B23F9E">
      <w:pPr>
        <w:ind w:left="1440"/>
        <w:rPr>
          <w:rFonts w:ascii="Times New Roman" w:hAnsi="Times New Roman"/>
        </w:rPr>
      </w:pPr>
      <w:r w:rsidRPr="00341CFF">
        <w:rPr>
          <w:rFonts w:ascii="Times New Roman" w:hAnsi="Times New Roman"/>
        </w:rPr>
        <w:t>Thank you for attending yesterday’s BSPH Executive Committee meeting.  I thought we had a productive discussion of how to implement the newly approved differential tuition for students admitted to the public health major.  I am struggling with, “What is the “best” course of action?”  I think this struggle is related to the conflict between two opposing value-sets.  The first is the belief that we have an obligation to provide public health education (especially some of our specialty classes like Drugs and Society) to all that want it including non-majors.  The second is maximizing the experience and resources available to students who specifically desire a career in public health.</w:t>
      </w:r>
    </w:p>
    <w:p w:rsidR="00B23F9E" w:rsidRPr="00341CFF" w:rsidRDefault="00B23F9E" w:rsidP="00B23F9E">
      <w:pPr>
        <w:rPr>
          <w:rFonts w:ascii="Times New Roman" w:hAnsi="Times New Roman"/>
        </w:rPr>
      </w:pPr>
    </w:p>
    <w:p w:rsidR="00B23F9E" w:rsidRPr="00341CFF" w:rsidRDefault="00B23F9E" w:rsidP="00B23F9E">
      <w:pPr>
        <w:ind w:left="1440"/>
        <w:rPr>
          <w:rFonts w:ascii="Times New Roman" w:hAnsi="Times New Roman"/>
          <w:b/>
        </w:rPr>
      </w:pPr>
      <w:r w:rsidRPr="00341CFF">
        <w:rPr>
          <w:rFonts w:ascii="Times New Roman" w:hAnsi="Times New Roman"/>
          <w:b/>
        </w:rPr>
        <w:lastRenderedPageBreak/>
        <w:t xml:space="preserve">I have summarized the options and their trade-offs below along with some potential modifications that could blunt some of the negative impacts of the two options.  </w:t>
      </w:r>
    </w:p>
    <w:p w:rsidR="00B23F9E" w:rsidRPr="00341CFF" w:rsidRDefault="00B23F9E" w:rsidP="00B23F9E">
      <w:pPr>
        <w:rPr>
          <w:rFonts w:ascii="Times New Roman" w:hAnsi="Times New Roman"/>
        </w:rPr>
      </w:pPr>
    </w:p>
    <w:p w:rsidR="00B23F9E" w:rsidRPr="00341CFF" w:rsidRDefault="00B23F9E" w:rsidP="00C71D55">
      <w:pPr>
        <w:ind w:left="1440"/>
        <w:rPr>
          <w:rFonts w:ascii="Times New Roman" w:hAnsi="Times New Roman"/>
        </w:rPr>
      </w:pPr>
      <w:r w:rsidRPr="00341CFF">
        <w:rPr>
          <w:rFonts w:ascii="Times New Roman" w:hAnsi="Times New Roman"/>
          <w:u w:val="single"/>
        </w:rPr>
        <w:t>Option A</w:t>
      </w:r>
      <w:r w:rsidRPr="00341CFF">
        <w:rPr>
          <w:rFonts w:ascii="Times New Roman" w:hAnsi="Times New Roman"/>
        </w:rPr>
        <w:t>:</w:t>
      </w:r>
      <w:r w:rsidRPr="00341CFF">
        <w:rPr>
          <w:rFonts w:ascii="Times New Roman" w:hAnsi="Times New Roman"/>
        </w:rPr>
        <w:tab/>
      </w:r>
      <w:r w:rsidRPr="00341CFF">
        <w:rPr>
          <w:rFonts w:ascii="Times New Roman" w:hAnsi="Times New Roman"/>
          <w:b/>
        </w:rPr>
        <w:t>Beginning Fall 2010 restrict CPH 300/400 courses to students admitted to the major.</w:t>
      </w:r>
    </w:p>
    <w:p w:rsidR="00B23F9E" w:rsidRPr="00341CFF" w:rsidRDefault="00B23F9E" w:rsidP="00BE1872">
      <w:pPr>
        <w:ind w:left="1080" w:firstLine="360"/>
        <w:rPr>
          <w:rFonts w:ascii="Times New Roman" w:hAnsi="Times New Roman"/>
        </w:rPr>
      </w:pPr>
      <w:r w:rsidRPr="00341CFF">
        <w:rPr>
          <w:rFonts w:ascii="Times New Roman" w:hAnsi="Times New Roman"/>
        </w:rPr>
        <w:t>Pro:</w:t>
      </w:r>
    </w:p>
    <w:p w:rsidR="00B23F9E" w:rsidRPr="00341CFF" w:rsidRDefault="00B23F9E" w:rsidP="00BE1872">
      <w:pPr>
        <w:pStyle w:val="ListParagraph"/>
        <w:numPr>
          <w:ilvl w:val="0"/>
          <w:numId w:val="24"/>
        </w:numPr>
        <w:spacing w:after="0" w:line="240" w:lineRule="auto"/>
        <w:rPr>
          <w:rFonts w:ascii="Times New Roman" w:hAnsi="Times New Roman"/>
          <w:sz w:val="24"/>
          <w:szCs w:val="24"/>
        </w:rPr>
      </w:pPr>
      <w:r w:rsidRPr="00341CFF">
        <w:rPr>
          <w:rFonts w:ascii="Times New Roman" w:hAnsi="Times New Roman"/>
          <w:sz w:val="24"/>
          <w:szCs w:val="24"/>
        </w:rPr>
        <w:t>Encourages students to apply to the major more quickly.</w:t>
      </w:r>
    </w:p>
    <w:p w:rsidR="00B23F9E" w:rsidRPr="00341CFF" w:rsidRDefault="00B23F9E" w:rsidP="00BE1872">
      <w:pPr>
        <w:pStyle w:val="ListParagraph"/>
        <w:numPr>
          <w:ilvl w:val="0"/>
          <w:numId w:val="24"/>
        </w:numPr>
        <w:spacing w:after="0" w:line="240" w:lineRule="auto"/>
        <w:rPr>
          <w:rFonts w:ascii="Times New Roman" w:hAnsi="Times New Roman"/>
          <w:sz w:val="24"/>
          <w:szCs w:val="24"/>
        </w:rPr>
      </w:pPr>
      <w:r w:rsidRPr="00341CFF">
        <w:rPr>
          <w:rFonts w:ascii="Times New Roman" w:hAnsi="Times New Roman"/>
          <w:sz w:val="24"/>
          <w:szCs w:val="24"/>
        </w:rPr>
        <w:t>Prevents students from avoiding differential tuition by delaying enrollment in the major.</w:t>
      </w:r>
    </w:p>
    <w:p w:rsidR="00B23F9E" w:rsidRPr="00341CFF" w:rsidRDefault="00B23F9E" w:rsidP="00BE1872">
      <w:pPr>
        <w:pStyle w:val="ListParagraph"/>
        <w:numPr>
          <w:ilvl w:val="0"/>
          <w:numId w:val="24"/>
        </w:numPr>
        <w:spacing w:after="0" w:line="240" w:lineRule="auto"/>
        <w:rPr>
          <w:rFonts w:ascii="Times New Roman" w:hAnsi="Times New Roman"/>
          <w:sz w:val="24"/>
          <w:szCs w:val="24"/>
        </w:rPr>
      </w:pPr>
      <w:r w:rsidRPr="00341CFF">
        <w:rPr>
          <w:rFonts w:ascii="Times New Roman" w:hAnsi="Times New Roman"/>
          <w:sz w:val="24"/>
          <w:szCs w:val="24"/>
        </w:rPr>
        <w:t>Allows us to maximize the seats available to students enrolled in the major.</w:t>
      </w:r>
    </w:p>
    <w:p w:rsidR="00B23F9E" w:rsidRPr="00341CFF" w:rsidRDefault="00B23F9E" w:rsidP="00BE1872">
      <w:pPr>
        <w:pStyle w:val="ListParagraph"/>
        <w:numPr>
          <w:ilvl w:val="0"/>
          <w:numId w:val="24"/>
        </w:numPr>
        <w:spacing w:after="0" w:line="240" w:lineRule="auto"/>
        <w:rPr>
          <w:rFonts w:ascii="Times New Roman" w:hAnsi="Times New Roman"/>
          <w:sz w:val="24"/>
          <w:szCs w:val="24"/>
        </w:rPr>
      </w:pPr>
      <w:r w:rsidRPr="00341CFF">
        <w:rPr>
          <w:rFonts w:ascii="Times New Roman" w:hAnsi="Times New Roman"/>
          <w:sz w:val="24"/>
          <w:szCs w:val="24"/>
        </w:rPr>
        <w:t>Allows us to select students who have demonstrated ability to succeed in the major.</w:t>
      </w:r>
    </w:p>
    <w:p w:rsidR="00B23F9E" w:rsidRPr="00341CFF" w:rsidRDefault="00B23F9E" w:rsidP="00BE1872">
      <w:pPr>
        <w:pStyle w:val="ListParagraph"/>
        <w:numPr>
          <w:ilvl w:val="0"/>
          <w:numId w:val="24"/>
        </w:numPr>
        <w:spacing w:after="0" w:line="240" w:lineRule="auto"/>
        <w:rPr>
          <w:rFonts w:ascii="Times New Roman" w:hAnsi="Times New Roman"/>
          <w:sz w:val="24"/>
          <w:szCs w:val="24"/>
        </w:rPr>
      </w:pPr>
      <w:r w:rsidRPr="00341CFF">
        <w:rPr>
          <w:rFonts w:ascii="Times New Roman" w:hAnsi="Times New Roman"/>
          <w:sz w:val="24"/>
          <w:szCs w:val="24"/>
        </w:rPr>
        <w:t>Is most consistent with existing BSPH policies/guidelines.</w:t>
      </w:r>
    </w:p>
    <w:p w:rsidR="00BE1872" w:rsidRPr="00341CFF" w:rsidRDefault="00BE1872" w:rsidP="00C71D55">
      <w:pPr>
        <w:rPr>
          <w:rFonts w:ascii="Times New Roman" w:hAnsi="Times New Roman"/>
        </w:rPr>
      </w:pPr>
    </w:p>
    <w:p w:rsidR="00B23F9E" w:rsidRPr="00341CFF" w:rsidRDefault="00B23F9E" w:rsidP="00B23F9E">
      <w:pPr>
        <w:ind w:left="1080" w:firstLine="360"/>
        <w:rPr>
          <w:rFonts w:ascii="Times New Roman" w:hAnsi="Times New Roman"/>
        </w:rPr>
      </w:pPr>
      <w:r w:rsidRPr="00341CFF">
        <w:rPr>
          <w:rFonts w:ascii="Times New Roman" w:hAnsi="Times New Roman"/>
        </w:rPr>
        <w:t>Con:</w:t>
      </w:r>
    </w:p>
    <w:p w:rsidR="00B23F9E" w:rsidRPr="00341CFF" w:rsidRDefault="00B23F9E" w:rsidP="00BE1872">
      <w:pPr>
        <w:pStyle w:val="ListParagraph"/>
        <w:numPr>
          <w:ilvl w:val="0"/>
          <w:numId w:val="25"/>
        </w:numPr>
        <w:spacing w:after="0" w:line="240" w:lineRule="auto"/>
        <w:ind w:firstLine="0"/>
        <w:rPr>
          <w:rFonts w:ascii="Times New Roman" w:hAnsi="Times New Roman"/>
          <w:sz w:val="24"/>
          <w:szCs w:val="24"/>
        </w:rPr>
      </w:pPr>
      <w:r w:rsidRPr="00341CFF">
        <w:rPr>
          <w:rFonts w:ascii="Times New Roman" w:hAnsi="Times New Roman"/>
          <w:sz w:val="24"/>
          <w:szCs w:val="24"/>
        </w:rPr>
        <w:t>Reduces short-term and long-term enrollment in CPH 300/400 level classes.  The short-term impact for 2010-2011 year will be significant.</w:t>
      </w:r>
    </w:p>
    <w:p w:rsidR="00B23F9E" w:rsidRPr="00341CFF" w:rsidRDefault="00B23F9E" w:rsidP="00BE1872">
      <w:pPr>
        <w:pStyle w:val="ListParagraph"/>
        <w:numPr>
          <w:ilvl w:val="1"/>
          <w:numId w:val="25"/>
        </w:numPr>
        <w:spacing w:after="0" w:line="240" w:lineRule="auto"/>
        <w:ind w:firstLine="0"/>
        <w:rPr>
          <w:rFonts w:ascii="Times New Roman" w:hAnsi="Times New Roman"/>
          <w:sz w:val="24"/>
          <w:szCs w:val="24"/>
        </w:rPr>
      </w:pPr>
      <w:r w:rsidRPr="00341CFF">
        <w:rPr>
          <w:rFonts w:ascii="Times New Roman" w:hAnsi="Times New Roman"/>
          <w:sz w:val="24"/>
          <w:szCs w:val="24"/>
        </w:rPr>
        <w:t>Would expect enrollment of &lt;10-15 students in all CPH 300/400 classes.</w:t>
      </w:r>
    </w:p>
    <w:p w:rsidR="00B23F9E" w:rsidRPr="00341CFF" w:rsidRDefault="00B23F9E" w:rsidP="00BE1872">
      <w:pPr>
        <w:pStyle w:val="ListParagraph"/>
        <w:numPr>
          <w:ilvl w:val="1"/>
          <w:numId w:val="25"/>
        </w:numPr>
        <w:spacing w:after="0" w:line="240" w:lineRule="auto"/>
        <w:ind w:firstLine="0"/>
        <w:rPr>
          <w:rFonts w:ascii="Times New Roman" w:hAnsi="Times New Roman"/>
          <w:sz w:val="24"/>
          <w:szCs w:val="24"/>
        </w:rPr>
      </w:pPr>
      <w:r w:rsidRPr="00341CFF">
        <w:rPr>
          <w:rFonts w:ascii="Times New Roman" w:hAnsi="Times New Roman"/>
          <w:sz w:val="24"/>
          <w:szCs w:val="24"/>
        </w:rPr>
        <w:t>May be 3-5 years before enrollment would reach currently levels.</w:t>
      </w:r>
    </w:p>
    <w:p w:rsidR="00B23F9E" w:rsidRPr="00341CFF" w:rsidRDefault="00B23F9E" w:rsidP="00BE1872">
      <w:pPr>
        <w:pStyle w:val="ListParagraph"/>
        <w:numPr>
          <w:ilvl w:val="0"/>
          <w:numId w:val="25"/>
        </w:numPr>
        <w:spacing w:after="0" w:line="240" w:lineRule="auto"/>
        <w:ind w:firstLine="0"/>
        <w:rPr>
          <w:rFonts w:ascii="Times New Roman" w:hAnsi="Times New Roman"/>
          <w:sz w:val="24"/>
          <w:szCs w:val="24"/>
        </w:rPr>
      </w:pPr>
      <w:r w:rsidRPr="00341CFF">
        <w:rPr>
          <w:rFonts w:ascii="Times New Roman" w:hAnsi="Times New Roman"/>
          <w:sz w:val="24"/>
          <w:szCs w:val="24"/>
        </w:rPr>
        <w:t>Depending on implementation timeline and actual changes in new University-wide budgeting, could paradoxically decrease tuition revenue to college.</w:t>
      </w:r>
    </w:p>
    <w:p w:rsidR="00B23F9E" w:rsidRPr="00341CFF" w:rsidRDefault="00B23F9E" w:rsidP="00BE1872">
      <w:pPr>
        <w:pStyle w:val="ListParagraph"/>
        <w:numPr>
          <w:ilvl w:val="1"/>
          <w:numId w:val="25"/>
        </w:numPr>
        <w:spacing w:after="0" w:line="240" w:lineRule="auto"/>
        <w:ind w:firstLine="0"/>
        <w:rPr>
          <w:rFonts w:ascii="Times New Roman" w:hAnsi="Times New Roman"/>
          <w:sz w:val="24"/>
          <w:szCs w:val="24"/>
        </w:rPr>
      </w:pPr>
      <w:r w:rsidRPr="00341CFF">
        <w:rPr>
          <w:rFonts w:ascii="Times New Roman" w:hAnsi="Times New Roman"/>
          <w:sz w:val="24"/>
          <w:szCs w:val="24"/>
        </w:rPr>
        <w:t>75% of non-major tuition is likely to be larger than $30/credit hour differential.  So if demand for major is below capacity, then will reduce overall revenue.  If demand is equal to greater than capacity, no adverse impact on revenue.</w:t>
      </w:r>
    </w:p>
    <w:p w:rsidR="00B23F9E" w:rsidRPr="00341CFF" w:rsidRDefault="00B23F9E" w:rsidP="00BE1872">
      <w:pPr>
        <w:pStyle w:val="ListParagraph"/>
        <w:numPr>
          <w:ilvl w:val="0"/>
          <w:numId w:val="25"/>
        </w:numPr>
        <w:spacing w:after="0" w:line="240" w:lineRule="auto"/>
        <w:ind w:firstLine="0"/>
        <w:rPr>
          <w:rFonts w:ascii="Times New Roman" w:hAnsi="Times New Roman"/>
          <w:sz w:val="24"/>
          <w:szCs w:val="24"/>
        </w:rPr>
      </w:pPr>
      <w:r w:rsidRPr="00341CFF">
        <w:rPr>
          <w:rFonts w:ascii="Times New Roman" w:hAnsi="Times New Roman"/>
          <w:sz w:val="24"/>
          <w:szCs w:val="24"/>
        </w:rPr>
        <w:t>Makes it more difficult for students to transfer from other on-campus majors or from community colleges.</w:t>
      </w:r>
    </w:p>
    <w:p w:rsidR="00B23F9E" w:rsidRPr="00341CFF" w:rsidRDefault="00B23F9E" w:rsidP="00BE1872">
      <w:pPr>
        <w:pStyle w:val="ListParagraph"/>
        <w:numPr>
          <w:ilvl w:val="0"/>
          <w:numId w:val="25"/>
        </w:numPr>
        <w:spacing w:after="0" w:line="240" w:lineRule="auto"/>
        <w:ind w:firstLine="0"/>
        <w:rPr>
          <w:rFonts w:ascii="Times New Roman" w:hAnsi="Times New Roman"/>
          <w:sz w:val="24"/>
          <w:szCs w:val="24"/>
        </w:rPr>
      </w:pPr>
      <w:r w:rsidRPr="00341CFF">
        <w:rPr>
          <w:rFonts w:ascii="Times New Roman" w:hAnsi="Times New Roman"/>
          <w:sz w:val="24"/>
          <w:szCs w:val="24"/>
        </w:rPr>
        <w:t>May delay graduation for those students who cannot complete prerequisites in 2 years or for those who transfer.</w:t>
      </w:r>
    </w:p>
    <w:p w:rsidR="00B23F9E" w:rsidRPr="00341CFF" w:rsidRDefault="00B23F9E" w:rsidP="00BE1872">
      <w:pPr>
        <w:pStyle w:val="ListParagraph"/>
        <w:numPr>
          <w:ilvl w:val="0"/>
          <w:numId w:val="25"/>
        </w:numPr>
        <w:spacing w:after="0" w:line="240" w:lineRule="auto"/>
        <w:ind w:firstLine="0"/>
        <w:rPr>
          <w:rFonts w:ascii="Times New Roman" w:hAnsi="Times New Roman"/>
          <w:sz w:val="24"/>
          <w:szCs w:val="24"/>
        </w:rPr>
      </w:pPr>
      <w:r w:rsidRPr="00341CFF">
        <w:rPr>
          <w:rFonts w:ascii="Times New Roman" w:hAnsi="Times New Roman"/>
          <w:sz w:val="24"/>
          <w:szCs w:val="24"/>
        </w:rPr>
        <w:t xml:space="preserve">Reduces public health’s exposure on-campus and may hinder recruitment to major. </w:t>
      </w:r>
    </w:p>
    <w:p w:rsidR="00B23F9E" w:rsidRPr="00341CFF" w:rsidRDefault="00B23F9E" w:rsidP="00BE1872">
      <w:pPr>
        <w:pStyle w:val="ListParagraph"/>
        <w:numPr>
          <w:ilvl w:val="0"/>
          <w:numId w:val="25"/>
        </w:numPr>
        <w:spacing w:after="0" w:line="240" w:lineRule="auto"/>
        <w:ind w:firstLine="0"/>
        <w:rPr>
          <w:rFonts w:ascii="Times New Roman" w:hAnsi="Times New Roman"/>
          <w:sz w:val="24"/>
          <w:szCs w:val="24"/>
        </w:rPr>
      </w:pPr>
      <w:r w:rsidRPr="00341CFF">
        <w:rPr>
          <w:rFonts w:ascii="Times New Roman" w:hAnsi="Times New Roman"/>
          <w:sz w:val="24"/>
          <w:szCs w:val="24"/>
        </w:rPr>
        <w:t>May decrease diversity of enrollment given the rigor of the pre-requisite courses.</w:t>
      </w:r>
    </w:p>
    <w:p w:rsidR="00B23F9E" w:rsidRPr="00341CFF" w:rsidRDefault="00B23F9E" w:rsidP="00B23F9E">
      <w:pPr>
        <w:rPr>
          <w:rFonts w:ascii="Times New Roman" w:hAnsi="Times New Roman"/>
        </w:rPr>
      </w:pPr>
    </w:p>
    <w:p w:rsidR="00B23F9E" w:rsidRPr="00341CFF" w:rsidRDefault="00B23F9E" w:rsidP="00C71D55">
      <w:pPr>
        <w:ind w:left="1440" w:hanging="360"/>
        <w:rPr>
          <w:rFonts w:ascii="Times New Roman" w:hAnsi="Times New Roman"/>
          <w:b/>
        </w:rPr>
      </w:pPr>
      <w:r w:rsidRPr="00341CFF">
        <w:rPr>
          <w:rFonts w:ascii="Times New Roman" w:hAnsi="Times New Roman"/>
          <w:u w:val="single"/>
        </w:rPr>
        <w:t>Option B</w:t>
      </w:r>
      <w:r w:rsidRPr="00341CFF">
        <w:rPr>
          <w:rFonts w:ascii="Times New Roman" w:hAnsi="Times New Roman"/>
        </w:rPr>
        <w:t xml:space="preserve">: </w:t>
      </w:r>
      <w:r w:rsidRPr="00341CFF">
        <w:rPr>
          <w:rFonts w:ascii="Times New Roman" w:hAnsi="Times New Roman"/>
        </w:rPr>
        <w:tab/>
      </w:r>
      <w:r w:rsidRPr="00341CFF">
        <w:rPr>
          <w:rFonts w:ascii="Times New Roman" w:hAnsi="Times New Roman"/>
          <w:b/>
        </w:rPr>
        <w:t xml:space="preserve">Do not restrict CPH 300/400 courses to students admitted to major. </w:t>
      </w:r>
    </w:p>
    <w:p w:rsidR="00B23F9E" w:rsidRPr="00341CFF" w:rsidRDefault="00B23F9E" w:rsidP="00BE1872">
      <w:pPr>
        <w:ind w:left="1440"/>
        <w:rPr>
          <w:rFonts w:ascii="Times New Roman" w:hAnsi="Times New Roman"/>
        </w:rPr>
      </w:pPr>
      <w:r w:rsidRPr="00341CFF">
        <w:rPr>
          <w:rFonts w:ascii="Times New Roman" w:hAnsi="Times New Roman"/>
        </w:rPr>
        <w:t>Pro:</w:t>
      </w:r>
    </w:p>
    <w:p w:rsidR="00B23F9E" w:rsidRPr="00341CFF" w:rsidRDefault="00B23F9E" w:rsidP="00BE1872">
      <w:pPr>
        <w:pStyle w:val="ListParagraph"/>
        <w:numPr>
          <w:ilvl w:val="0"/>
          <w:numId w:val="26"/>
        </w:numPr>
        <w:spacing w:after="0" w:line="240" w:lineRule="auto"/>
        <w:rPr>
          <w:rFonts w:ascii="Times New Roman" w:hAnsi="Times New Roman"/>
          <w:sz w:val="24"/>
          <w:szCs w:val="24"/>
        </w:rPr>
      </w:pPr>
      <w:r w:rsidRPr="00341CFF">
        <w:rPr>
          <w:rFonts w:ascii="Times New Roman" w:hAnsi="Times New Roman"/>
          <w:sz w:val="24"/>
          <w:szCs w:val="24"/>
        </w:rPr>
        <w:t>Maximizes CPH 300/400 level course enrollment while the BSPH major is growing.</w:t>
      </w:r>
    </w:p>
    <w:p w:rsidR="00B23F9E" w:rsidRPr="00341CFF" w:rsidRDefault="00B23F9E" w:rsidP="00BE1872">
      <w:pPr>
        <w:pStyle w:val="ListParagraph"/>
        <w:numPr>
          <w:ilvl w:val="0"/>
          <w:numId w:val="26"/>
        </w:numPr>
        <w:spacing w:after="0" w:line="240" w:lineRule="auto"/>
        <w:rPr>
          <w:rFonts w:ascii="Times New Roman" w:hAnsi="Times New Roman"/>
          <w:sz w:val="24"/>
          <w:szCs w:val="24"/>
        </w:rPr>
      </w:pPr>
      <w:r w:rsidRPr="00341CFF">
        <w:rPr>
          <w:rFonts w:ascii="Times New Roman" w:hAnsi="Times New Roman"/>
          <w:sz w:val="24"/>
          <w:szCs w:val="24"/>
        </w:rPr>
        <w:t>Provides most flexibility for students to complete the prerequisite requirements and major requirements at in a four year period.</w:t>
      </w:r>
    </w:p>
    <w:p w:rsidR="00B23F9E" w:rsidRPr="00341CFF" w:rsidRDefault="00B23F9E" w:rsidP="00BE1872">
      <w:pPr>
        <w:pStyle w:val="ListParagraph"/>
        <w:numPr>
          <w:ilvl w:val="0"/>
          <w:numId w:val="26"/>
        </w:numPr>
        <w:spacing w:after="0" w:line="240" w:lineRule="auto"/>
        <w:rPr>
          <w:rFonts w:ascii="Times New Roman" w:hAnsi="Times New Roman"/>
          <w:sz w:val="24"/>
          <w:szCs w:val="24"/>
        </w:rPr>
      </w:pPr>
      <w:r w:rsidRPr="00341CFF">
        <w:rPr>
          <w:rFonts w:ascii="Times New Roman" w:hAnsi="Times New Roman"/>
          <w:sz w:val="24"/>
          <w:szCs w:val="24"/>
        </w:rPr>
        <w:t xml:space="preserve">Provides opportunity for students who struggle to complete science prerequisites simultaneously to spread out harder classes.  </w:t>
      </w:r>
      <w:r w:rsidR="00EF28DE" w:rsidRPr="00341CFF">
        <w:rPr>
          <w:rFonts w:ascii="Times New Roman" w:hAnsi="Times New Roman"/>
          <w:sz w:val="24"/>
          <w:szCs w:val="24"/>
        </w:rPr>
        <w:t>These opportunities will</w:t>
      </w:r>
      <w:r w:rsidRPr="00341CFF">
        <w:rPr>
          <w:rFonts w:ascii="Times New Roman" w:hAnsi="Times New Roman"/>
          <w:sz w:val="24"/>
          <w:szCs w:val="24"/>
        </w:rPr>
        <w:t xml:space="preserve"> likely benefit disadvantaged students the most.</w:t>
      </w:r>
    </w:p>
    <w:p w:rsidR="00B23F9E" w:rsidRPr="00341CFF" w:rsidRDefault="00B23F9E" w:rsidP="00BE1872">
      <w:pPr>
        <w:pStyle w:val="ListParagraph"/>
        <w:numPr>
          <w:ilvl w:val="0"/>
          <w:numId w:val="26"/>
        </w:numPr>
        <w:spacing w:after="0" w:line="240" w:lineRule="auto"/>
        <w:rPr>
          <w:rFonts w:ascii="Times New Roman" w:hAnsi="Times New Roman"/>
          <w:sz w:val="24"/>
          <w:szCs w:val="24"/>
        </w:rPr>
      </w:pPr>
      <w:r w:rsidRPr="00341CFF">
        <w:rPr>
          <w:rFonts w:ascii="Times New Roman" w:hAnsi="Times New Roman"/>
          <w:sz w:val="24"/>
          <w:szCs w:val="24"/>
        </w:rPr>
        <w:t xml:space="preserve">Provides opportunity for non-major students to sample public health courses which may increase recruitment to the major </w:t>
      </w:r>
    </w:p>
    <w:p w:rsidR="00B23F9E" w:rsidRPr="00341CFF" w:rsidRDefault="00B23F9E" w:rsidP="00BE1872">
      <w:pPr>
        <w:pStyle w:val="ListParagraph"/>
        <w:numPr>
          <w:ilvl w:val="0"/>
          <w:numId w:val="26"/>
        </w:numPr>
        <w:spacing w:after="0" w:line="240" w:lineRule="auto"/>
        <w:rPr>
          <w:rFonts w:ascii="Times New Roman" w:hAnsi="Times New Roman"/>
          <w:sz w:val="24"/>
          <w:szCs w:val="24"/>
        </w:rPr>
      </w:pPr>
      <w:r w:rsidRPr="00341CFF">
        <w:rPr>
          <w:rFonts w:ascii="Times New Roman" w:hAnsi="Times New Roman"/>
          <w:sz w:val="24"/>
          <w:szCs w:val="24"/>
        </w:rPr>
        <w:t xml:space="preserve">Promotes dissemination of public health education to the undergraduate campus.  </w:t>
      </w:r>
    </w:p>
    <w:p w:rsidR="00B23F9E" w:rsidRPr="00341CFF" w:rsidRDefault="00B23F9E" w:rsidP="00BE1872">
      <w:pPr>
        <w:ind w:left="1080" w:firstLine="360"/>
        <w:rPr>
          <w:rFonts w:ascii="Times New Roman" w:hAnsi="Times New Roman"/>
        </w:rPr>
      </w:pPr>
      <w:r w:rsidRPr="00341CFF">
        <w:rPr>
          <w:rFonts w:ascii="Times New Roman" w:hAnsi="Times New Roman"/>
        </w:rPr>
        <w:t>Con:</w:t>
      </w:r>
    </w:p>
    <w:p w:rsidR="00B23F9E" w:rsidRPr="00341CFF" w:rsidRDefault="00B23F9E" w:rsidP="00BE1872">
      <w:pPr>
        <w:pStyle w:val="ListParagraph"/>
        <w:numPr>
          <w:ilvl w:val="0"/>
          <w:numId w:val="27"/>
        </w:numPr>
        <w:spacing w:after="0" w:line="240" w:lineRule="auto"/>
        <w:rPr>
          <w:rFonts w:ascii="Times New Roman" w:hAnsi="Times New Roman"/>
          <w:sz w:val="24"/>
          <w:szCs w:val="24"/>
        </w:rPr>
      </w:pPr>
      <w:r w:rsidRPr="00341CFF">
        <w:rPr>
          <w:rFonts w:ascii="Times New Roman" w:hAnsi="Times New Roman"/>
          <w:sz w:val="24"/>
          <w:szCs w:val="24"/>
        </w:rPr>
        <w:t>Encourages students to delay application to the major for various reasons.</w:t>
      </w:r>
    </w:p>
    <w:p w:rsidR="00B23F9E" w:rsidRPr="00341CFF" w:rsidRDefault="00B23F9E" w:rsidP="00BE1872">
      <w:pPr>
        <w:pStyle w:val="ListParagraph"/>
        <w:numPr>
          <w:ilvl w:val="0"/>
          <w:numId w:val="27"/>
        </w:numPr>
        <w:spacing w:after="0" w:line="240" w:lineRule="auto"/>
        <w:rPr>
          <w:rFonts w:ascii="Times New Roman" w:hAnsi="Times New Roman"/>
          <w:sz w:val="24"/>
          <w:szCs w:val="24"/>
        </w:rPr>
      </w:pPr>
      <w:r w:rsidRPr="00341CFF">
        <w:rPr>
          <w:rFonts w:ascii="Times New Roman" w:hAnsi="Times New Roman"/>
          <w:sz w:val="24"/>
          <w:szCs w:val="24"/>
        </w:rPr>
        <w:t>Without changes to University policies regarding tuition remission to colleges, will obtain less revenue expected from differential tuition.</w:t>
      </w:r>
    </w:p>
    <w:p w:rsidR="00B23F9E" w:rsidRPr="00341CFF" w:rsidRDefault="00B23F9E" w:rsidP="00BE1872">
      <w:pPr>
        <w:pStyle w:val="ListParagraph"/>
        <w:numPr>
          <w:ilvl w:val="1"/>
          <w:numId w:val="27"/>
        </w:numPr>
        <w:spacing w:after="0" w:line="240" w:lineRule="auto"/>
        <w:rPr>
          <w:rFonts w:ascii="Times New Roman" w:hAnsi="Times New Roman"/>
          <w:sz w:val="24"/>
          <w:szCs w:val="24"/>
        </w:rPr>
      </w:pPr>
      <w:r w:rsidRPr="00341CFF">
        <w:rPr>
          <w:rFonts w:ascii="Times New Roman" w:hAnsi="Times New Roman"/>
          <w:sz w:val="24"/>
          <w:szCs w:val="24"/>
        </w:rPr>
        <w:t>This loss could be as high as $90,000 per year (minus University tax and scholarship diversion).   Assumes 100 students enrolled in the major taking 30 credit hours per year (~50 admitted per year).</w:t>
      </w:r>
    </w:p>
    <w:p w:rsidR="00B23F9E" w:rsidRPr="00341CFF" w:rsidRDefault="00B23F9E" w:rsidP="00BE1872">
      <w:pPr>
        <w:pStyle w:val="ListParagraph"/>
        <w:numPr>
          <w:ilvl w:val="0"/>
          <w:numId w:val="27"/>
        </w:numPr>
        <w:spacing w:after="0" w:line="240" w:lineRule="auto"/>
        <w:rPr>
          <w:rFonts w:ascii="Times New Roman" w:hAnsi="Times New Roman"/>
          <w:sz w:val="24"/>
          <w:szCs w:val="24"/>
        </w:rPr>
      </w:pPr>
      <w:r w:rsidRPr="00341CFF">
        <w:rPr>
          <w:rFonts w:ascii="Times New Roman" w:hAnsi="Times New Roman"/>
          <w:sz w:val="24"/>
          <w:szCs w:val="24"/>
        </w:rPr>
        <w:t>Delays the “growth” in enrollment attributed to the major as students will continue to enter the pre-major but will they will not apply to the major for 2-4 years depending on their standing.  The impact of this should carefully considered with the new changes in tuition remission to the colleges.</w:t>
      </w:r>
    </w:p>
    <w:p w:rsidR="00B23F9E" w:rsidRPr="00341CFF" w:rsidRDefault="00B23F9E" w:rsidP="00BE1872">
      <w:pPr>
        <w:pStyle w:val="ListParagraph"/>
        <w:numPr>
          <w:ilvl w:val="0"/>
          <w:numId w:val="27"/>
        </w:numPr>
        <w:spacing w:after="0" w:line="240" w:lineRule="auto"/>
        <w:rPr>
          <w:rFonts w:ascii="Times New Roman" w:hAnsi="Times New Roman"/>
          <w:sz w:val="24"/>
          <w:szCs w:val="24"/>
        </w:rPr>
      </w:pPr>
      <w:r w:rsidRPr="00341CFF">
        <w:rPr>
          <w:rFonts w:ascii="Times New Roman" w:hAnsi="Times New Roman"/>
          <w:sz w:val="24"/>
          <w:szCs w:val="24"/>
        </w:rPr>
        <w:t>Makes it difficult to protect seats for students in the major.</w:t>
      </w:r>
    </w:p>
    <w:p w:rsidR="00B23F9E" w:rsidRPr="00341CFF" w:rsidRDefault="00B23F9E" w:rsidP="00BE1872">
      <w:pPr>
        <w:pStyle w:val="ListParagraph"/>
        <w:numPr>
          <w:ilvl w:val="0"/>
          <w:numId w:val="27"/>
        </w:numPr>
        <w:spacing w:after="0" w:line="240" w:lineRule="auto"/>
        <w:rPr>
          <w:rFonts w:ascii="Times New Roman" w:hAnsi="Times New Roman"/>
          <w:sz w:val="24"/>
          <w:szCs w:val="24"/>
        </w:rPr>
      </w:pPr>
      <w:r w:rsidRPr="00341CFF">
        <w:rPr>
          <w:rFonts w:ascii="Times New Roman" w:hAnsi="Times New Roman"/>
          <w:sz w:val="24"/>
          <w:szCs w:val="24"/>
        </w:rPr>
        <w:t>Makes it difficult to track progress from the pre-major to the major.</w:t>
      </w:r>
    </w:p>
    <w:p w:rsidR="00B23F9E" w:rsidRPr="00341CFF" w:rsidRDefault="00B23F9E" w:rsidP="00BE1872">
      <w:pPr>
        <w:rPr>
          <w:rFonts w:ascii="Times New Roman" w:hAnsi="Times New Roman"/>
        </w:rPr>
      </w:pPr>
    </w:p>
    <w:p w:rsidR="00341CFF" w:rsidRDefault="00341CFF" w:rsidP="00BE1872">
      <w:pPr>
        <w:ind w:left="1080" w:firstLine="360"/>
        <w:rPr>
          <w:rFonts w:ascii="Times New Roman" w:hAnsi="Times New Roman"/>
          <w:u w:val="single"/>
        </w:rPr>
      </w:pPr>
    </w:p>
    <w:p w:rsidR="00B23F9E" w:rsidRPr="00341CFF" w:rsidRDefault="00B23F9E" w:rsidP="00BE1872">
      <w:pPr>
        <w:ind w:left="1080" w:firstLine="360"/>
        <w:rPr>
          <w:rFonts w:ascii="Times New Roman" w:hAnsi="Times New Roman"/>
        </w:rPr>
      </w:pPr>
      <w:r w:rsidRPr="00341CFF">
        <w:rPr>
          <w:rFonts w:ascii="Times New Roman" w:hAnsi="Times New Roman"/>
          <w:u w:val="single"/>
        </w:rPr>
        <w:lastRenderedPageBreak/>
        <w:t>Potential Modifications</w:t>
      </w:r>
      <w:r w:rsidRPr="00341CFF">
        <w:rPr>
          <w:rFonts w:ascii="Times New Roman" w:hAnsi="Times New Roman"/>
        </w:rPr>
        <w:t>:</w:t>
      </w:r>
    </w:p>
    <w:p w:rsidR="00B23F9E" w:rsidRPr="00341CFF" w:rsidRDefault="00B23F9E" w:rsidP="00BE1872">
      <w:pPr>
        <w:pStyle w:val="ListParagraph"/>
        <w:numPr>
          <w:ilvl w:val="0"/>
          <w:numId w:val="28"/>
        </w:numPr>
        <w:spacing w:after="0" w:line="240" w:lineRule="auto"/>
        <w:rPr>
          <w:rFonts w:ascii="Times New Roman" w:hAnsi="Times New Roman"/>
          <w:sz w:val="24"/>
          <w:szCs w:val="24"/>
        </w:rPr>
      </w:pPr>
      <w:r w:rsidRPr="00341CFF">
        <w:rPr>
          <w:rFonts w:ascii="Times New Roman" w:hAnsi="Times New Roman"/>
          <w:sz w:val="24"/>
          <w:szCs w:val="24"/>
        </w:rPr>
        <w:t xml:space="preserve">Discontinue pre-major and allow students to self-select into major. </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To the extent that students are delaying their application for non-monetary reasons (e.g. pre-requisites, inconvenience of applying, low GPA in pre-requisites), this could lead students to declare our major earlier.</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To the extent that monetary reasons would impact student decision-making, this may not have as much impact as expected.</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May make it more difficult to ensure adequate student quality/preparation in our 300/400 level courses.</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Might have to set minimum graduation GPA or perhaps require students to make a grade of B or higher in all CPH courses.</w:t>
      </w:r>
    </w:p>
    <w:p w:rsidR="00B23F9E" w:rsidRPr="00341CFF" w:rsidRDefault="00B23F9E" w:rsidP="00BE1872">
      <w:pPr>
        <w:rPr>
          <w:rFonts w:ascii="Times New Roman" w:hAnsi="Times New Roman"/>
        </w:rPr>
      </w:pPr>
    </w:p>
    <w:p w:rsidR="00B23F9E" w:rsidRPr="00341CFF" w:rsidRDefault="00B23F9E" w:rsidP="00BE1872">
      <w:pPr>
        <w:pStyle w:val="ListParagraph"/>
        <w:numPr>
          <w:ilvl w:val="0"/>
          <w:numId w:val="28"/>
        </w:numPr>
        <w:spacing w:after="0" w:line="240" w:lineRule="auto"/>
        <w:rPr>
          <w:rFonts w:ascii="Times New Roman" w:hAnsi="Times New Roman"/>
          <w:sz w:val="24"/>
          <w:szCs w:val="24"/>
        </w:rPr>
      </w:pPr>
      <w:r w:rsidRPr="00341CFF">
        <w:rPr>
          <w:rFonts w:ascii="Times New Roman" w:hAnsi="Times New Roman"/>
          <w:sz w:val="24"/>
          <w:szCs w:val="24"/>
        </w:rPr>
        <w:t>Allow students to apply to major before completing all pre-requisites.</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This would allow us to maximize differential tuition while having the least impact on students who intend to be public health majors.</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This only partially addresses the problem of low enrollment in the short-term and does not address the problem of providing public-health education to non-majors.</w:t>
      </w:r>
    </w:p>
    <w:p w:rsidR="00B23F9E" w:rsidRPr="00341CFF" w:rsidRDefault="00B23F9E" w:rsidP="00BE1872">
      <w:pPr>
        <w:pStyle w:val="ListParagraph"/>
        <w:spacing w:after="0" w:line="240" w:lineRule="auto"/>
        <w:ind w:left="1440"/>
        <w:rPr>
          <w:rFonts w:ascii="Times New Roman" w:hAnsi="Times New Roman"/>
          <w:sz w:val="24"/>
          <w:szCs w:val="24"/>
        </w:rPr>
      </w:pPr>
    </w:p>
    <w:p w:rsidR="00B23F9E" w:rsidRPr="00341CFF" w:rsidRDefault="00B23F9E" w:rsidP="00BE1872">
      <w:pPr>
        <w:pStyle w:val="ListParagraph"/>
        <w:numPr>
          <w:ilvl w:val="0"/>
          <w:numId w:val="28"/>
        </w:numPr>
        <w:spacing w:after="0" w:line="240" w:lineRule="auto"/>
        <w:rPr>
          <w:rFonts w:ascii="Times New Roman" w:hAnsi="Times New Roman"/>
          <w:sz w:val="24"/>
          <w:szCs w:val="24"/>
        </w:rPr>
      </w:pPr>
      <w:r w:rsidRPr="00341CFF">
        <w:rPr>
          <w:rFonts w:ascii="Times New Roman" w:hAnsi="Times New Roman"/>
          <w:sz w:val="24"/>
          <w:szCs w:val="24"/>
        </w:rPr>
        <w:t>Selectively apply course enrollment restrictions (e.g. only to 400 level courses).</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Downside is the loss of some differential tuition, particularly in the lower-level/popular CPH courses.</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Advantage is serving larger undergraduate community.</w:t>
      </w:r>
    </w:p>
    <w:p w:rsidR="00B23F9E" w:rsidRPr="00341CFF" w:rsidRDefault="00B23F9E" w:rsidP="00BE1872">
      <w:pPr>
        <w:pStyle w:val="ListParagraph"/>
        <w:spacing w:after="0" w:line="240" w:lineRule="auto"/>
        <w:ind w:left="1440"/>
        <w:rPr>
          <w:rFonts w:ascii="Times New Roman" w:hAnsi="Times New Roman"/>
          <w:sz w:val="24"/>
          <w:szCs w:val="24"/>
        </w:rPr>
      </w:pPr>
    </w:p>
    <w:p w:rsidR="00B23F9E" w:rsidRPr="00341CFF" w:rsidRDefault="00B23F9E" w:rsidP="00BE1872">
      <w:pPr>
        <w:pStyle w:val="ListParagraph"/>
        <w:numPr>
          <w:ilvl w:val="0"/>
          <w:numId w:val="28"/>
        </w:numPr>
        <w:spacing w:after="0" w:line="240" w:lineRule="auto"/>
        <w:rPr>
          <w:rFonts w:ascii="Times New Roman" w:hAnsi="Times New Roman"/>
          <w:sz w:val="24"/>
          <w:szCs w:val="24"/>
        </w:rPr>
      </w:pPr>
      <w:r w:rsidRPr="00341CFF">
        <w:rPr>
          <w:rFonts w:ascii="Times New Roman" w:hAnsi="Times New Roman"/>
          <w:sz w:val="24"/>
          <w:szCs w:val="24"/>
        </w:rPr>
        <w:t>Allow limited non-major enrollment in courses (e.g. 10% of max. enrollment also could be gradually phased in for example, 40% max next year, 30% following year, etc.)</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Minimizes impact on enrollment.</w:t>
      </w:r>
    </w:p>
    <w:p w:rsidR="00B23F9E" w:rsidRPr="00341CFF" w:rsidRDefault="00B23F9E" w:rsidP="00BE1872">
      <w:pPr>
        <w:pStyle w:val="ListParagraph"/>
        <w:numPr>
          <w:ilvl w:val="1"/>
          <w:numId w:val="28"/>
        </w:numPr>
        <w:spacing w:after="0" w:line="240" w:lineRule="auto"/>
        <w:rPr>
          <w:rFonts w:ascii="Times New Roman" w:hAnsi="Times New Roman"/>
          <w:sz w:val="24"/>
          <w:szCs w:val="24"/>
        </w:rPr>
      </w:pPr>
      <w:r w:rsidRPr="00341CFF">
        <w:rPr>
          <w:rFonts w:ascii="Times New Roman" w:hAnsi="Times New Roman"/>
          <w:sz w:val="24"/>
          <w:szCs w:val="24"/>
        </w:rPr>
        <w:t>Would still lose some differential tuition, especially in short-term (this may not be much since there are so few eligible to enroll in the major)</w:t>
      </w:r>
    </w:p>
    <w:p w:rsidR="00B23F9E" w:rsidRPr="00341CFF" w:rsidRDefault="00B23F9E" w:rsidP="00BE1872">
      <w:pPr>
        <w:rPr>
          <w:rFonts w:ascii="Times New Roman" w:hAnsi="Times New Roman"/>
        </w:rPr>
      </w:pPr>
    </w:p>
    <w:p w:rsidR="00B23F9E" w:rsidRPr="00341CFF" w:rsidRDefault="00B23F9E" w:rsidP="00BE1872">
      <w:pPr>
        <w:ind w:left="720" w:firstLine="360"/>
        <w:rPr>
          <w:rFonts w:ascii="Times New Roman" w:hAnsi="Times New Roman"/>
        </w:rPr>
      </w:pPr>
      <w:r w:rsidRPr="00341CFF">
        <w:rPr>
          <w:rFonts w:ascii="Times New Roman" w:hAnsi="Times New Roman"/>
          <w:b/>
          <w:u w:val="single"/>
        </w:rPr>
        <w:t>My recommendation</w:t>
      </w:r>
      <w:r w:rsidRPr="00341CFF">
        <w:rPr>
          <w:rFonts w:ascii="Times New Roman" w:hAnsi="Times New Roman"/>
          <w:b/>
        </w:rPr>
        <w:t>: OPTION B with the following modifications</w:t>
      </w:r>
      <w:r w:rsidRPr="00341CFF">
        <w:rPr>
          <w:rFonts w:ascii="Times New Roman" w:hAnsi="Times New Roman"/>
        </w:rPr>
        <w:t>:</w:t>
      </w:r>
    </w:p>
    <w:p w:rsidR="00B23F9E" w:rsidRPr="00341CFF" w:rsidRDefault="00B23F9E" w:rsidP="00BE1872">
      <w:pPr>
        <w:pStyle w:val="ListParagraph"/>
        <w:spacing w:after="0" w:line="240" w:lineRule="auto"/>
        <w:rPr>
          <w:rFonts w:ascii="Times New Roman" w:hAnsi="Times New Roman"/>
          <w:sz w:val="24"/>
          <w:szCs w:val="24"/>
        </w:rPr>
      </w:pPr>
    </w:p>
    <w:p w:rsidR="00B23F9E" w:rsidRPr="00341CFF" w:rsidRDefault="00B23F9E" w:rsidP="00BE1872">
      <w:pPr>
        <w:pStyle w:val="ListParagraph"/>
        <w:numPr>
          <w:ilvl w:val="1"/>
          <w:numId w:val="29"/>
        </w:numPr>
        <w:spacing w:after="0" w:line="240" w:lineRule="auto"/>
        <w:rPr>
          <w:rFonts w:ascii="Times New Roman" w:hAnsi="Times New Roman"/>
          <w:sz w:val="24"/>
          <w:szCs w:val="24"/>
        </w:rPr>
      </w:pPr>
      <w:r w:rsidRPr="00341CFF">
        <w:rPr>
          <w:rFonts w:ascii="Times New Roman" w:hAnsi="Times New Roman"/>
          <w:sz w:val="24"/>
          <w:szCs w:val="24"/>
        </w:rPr>
        <w:t>Allow pre-major students to apply to the major who have ≤ 11 hours of prerequisite deficiencies. (#2 Modification above)</w:t>
      </w:r>
    </w:p>
    <w:p w:rsidR="00B23F9E" w:rsidRPr="00341CFF" w:rsidRDefault="00B23F9E" w:rsidP="00BE1872">
      <w:pPr>
        <w:pStyle w:val="ListParagraph"/>
        <w:spacing w:after="0" w:line="240" w:lineRule="auto"/>
        <w:ind w:left="1440"/>
        <w:rPr>
          <w:rFonts w:ascii="Times New Roman" w:hAnsi="Times New Roman"/>
          <w:sz w:val="24"/>
          <w:szCs w:val="24"/>
        </w:rPr>
      </w:pPr>
    </w:p>
    <w:p w:rsidR="00B23F9E" w:rsidRPr="00341CFF" w:rsidRDefault="00B23F9E" w:rsidP="00BE1872">
      <w:pPr>
        <w:pStyle w:val="ListParagraph"/>
        <w:numPr>
          <w:ilvl w:val="1"/>
          <w:numId w:val="29"/>
        </w:numPr>
        <w:spacing w:after="0" w:line="240" w:lineRule="auto"/>
        <w:rPr>
          <w:rFonts w:ascii="Times New Roman" w:hAnsi="Times New Roman"/>
          <w:sz w:val="24"/>
          <w:szCs w:val="24"/>
        </w:rPr>
      </w:pPr>
      <w:r w:rsidRPr="00341CFF">
        <w:rPr>
          <w:rFonts w:ascii="Times New Roman" w:hAnsi="Times New Roman"/>
          <w:sz w:val="24"/>
          <w:szCs w:val="24"/>
        </w:rPr>
        <w:t>Phase in non-major enrollment caps on all 300/400 level over several years. (#4 Modification above)</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2010-2011- 20% of class capacity for only public health majors</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2011-2012- 40%</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2012-2013- 60%</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2013-2014- 80%</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2014-2015- 80%</w:t>
      </w:r>
    </w:p>
    <w:p w:rsidR="00B23F9E" w:rsidRPr="00341CFF" w:rsidRDefault="00B23F9E" w:rsidP="00BE1872">
      <w:pPr>
        <w:pStyle w:val="ListParagraph"/>
        <w:spacing w:after="0" w:line="240" w:lineRule="auto"/>
        <w:ind w:left="2160"/>
        <w:rPr>
          <w:rFonts w:ascii="Times New Roman" w:hAnsi="Times New Roman"/>
          <w:sz w:val="24"/>
          <w:szCs w:val="24"/>
        </w:rPr>
      </w:pPr>
    </w:p>
    <w:p w:rsidR="00B23F9E" w:rsidRPr="00341CFF" w:rsidRDefault="00B23F9E" w:rsidP="00BE1872">
      <w:pPr>
        <w:pStyle w:val="ListParagraph"/>
        <w:numPr>
          <w:ilvl w:val="1"/>
          <w:numId w:val="29"/>
        </w:numPr>
        <w:spacing w:after="0" w:line="240" w:lineRule="auto"/>
        <w:rPr>
          <w:rFonts w:ascii="Times New Roman" w:hAnsi="Times New Roman"/>
          <w:sz w:val="24"/>
          <w:szCs w:val="24"/>
        </w:rPr>
      </w:pPr>
      <w:r w:rsidRPr="00341CFF">
        <w:rPr>
          <w:rFonts w:ascii="Times New Roman" w:hAnsi="Times New Roman"/>
          <w:sz w:val="24"/>
          <w:szCs w:val="24"/>
        </w:rPr>
        <w:t>Phase in complete course enrollment caps on smaller/less popular 300/400 level courses</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2010-2011- None</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2011-2012- Courses with total enrollment &lt;20</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2012-2013- Courses with total enrollment &lt;30</w:t>
      </w:r>
    </w:p>
    <w:p w:rsidR="00B23F9E" w:rsidRPr="00341CFF" w:rsidRDefault="00B23F9E" w:rsidP="00BE1872">
      <w:pPr>
        <w:pStyle w:val="ListParagraph"/>
        <w:numPr>
          <w:ilvl w:val="2"/>
          <w:numId w:val="29"/>
        </w:numPr>
        <w:spacing w:after="0" w:line="240" w:lineRule="auto"/>
        <w:rPr>
          <w:rFonts w:ascii="Times New Roman" w:hAnsi="Times New Roman"/>
          <w:sz w:val="24"/>
          <w:szCs w:val="24"/>
        </w:rPr>
      </w:pPr>
      <w:r w:rsidRPr="00341CFF">
        <w:rPr>
          <w:rFonts w:ascii="Times New Roman" w:hAnsi="Times New Roman"/>
          <w:sz w:val="24"/>
          <w:szCs w:val="24"/>
        </w:rPr>
        <w:t>2013-2014- Re-evaluate</w:t>
      </w:r>
    </w:p>
    <w:p w:rsidR="00B23F9E" w:rsidRPr="00341CFF" w:rsidRDefault="00B23F9E" w:rsidP="00BE1872">
      <w:pPr>
        <w:rPr>
          <w:rFonts w:ascii="Times New Roman" w:hAnsi="Times New Roman"/>
        </w:rPr>
      </w:pPr>
    </w:p>
    <w:p w:rsidR="000C21A4" w:rsidRPr="00341CFF" w:rsidRDefault="00B23F9E" w:rsidP="00BE1872">
      <w:pPr>
        <w:ind w:left="1080"/>
        <w:rPr>
          <w:rFonts w:ascii="Times New Roman" w:hAnsi="Times New Roman"/>
        </w:rPr>
      </w:pPr>
      <w:r w:rsidRPr="00341CFF">
        <w:rPr>
          <w:rFonts w:ascii="Times New Roman" w:hAnsi="Times New Roman"/>
          <w:u w:val="single"/>
        </w:rPr>
        <w:t>Rationale</w:t>
      </w:r>
      <w:r w:rsidRPr="00341CFF">
        <w:rPr>
          <w:rFonts w:ascii="Times New Roman" w:hAnsi="Times New Roman"/>
        </w:rPr>
        <w:t>:  These changes will ensure no more than a 20% decrease in undergraduate enrollment for the 2010-2011 academic year.  We will still be able to screen applicants for academic potential.  We will keep flexibility for students to interject science prerequisites into junior/senior year and facilitate transfer students.  We will slowly introduce incentives for students to apply to the major.</w:t>
      </w:r>
    </w:p>
    <w:p w:rsidR="00521261" w:rsidRPr="00341CFF" w:rsidRDefault="00521261" w:rsidP="00942FBE">
      <w:pPr>
        <w:rPr>
          <w:rFonts w:ascii="Times New Roman" w:hAnsi="Times New Roman"/>
        </w:rPr>
      </w:pPr>
    </w:p>
    <w:p w:rsidR="00341CFF" w:rsidRDefault="00341CFF" w:rsidP="00C71D55">
      <w:pPr>
        <w:ind w:left="720" w:firstLine="360"/>
        <w:rPr>
          <w:rFonts w:ascii="Times New Roman" w:hAnsi="Times New Roman"/>
        </w:rPr>
      </w:pPr>
    </w:p>
    <w:p w:rsidR="00341CFF" w:rsidRDefault="00341CFF" w:rsidP="00C71D55">
      <w:pPr>
        <w:ind w:left="720" w:firstLine="360"/>
        <w:rPr>
          <w:rFonts w:ascii="Times New Roman" w:hAnsi="Times New Roman"/>
        </w:rPr>
      </w:pPr>
    </w:p>
    <w:p w:rsidR="00341CFF" w:rsidRDefault="00341CFF" w:rsidP="00C71D55">
      <w:pPr>
        <w:ind w:left="720" w:firstLine="360"/>
        <w:rPr>
          <w:rFonts w:ascii="Times New Roman" w:hAnsi="Times New Roman"/>
        </w:rPr>
      </w:pPr>
    </w:p>
    <w:p w:rsidR="00341CFF" w:rsidRDefault="00341CFF" w:rsidP="00C71D55">
      <w:pPr>
        <w:ind w:left="720" w:firstLine="360"/>
        <w:rPr>
          <w:rFonts w:ascii="Times New Roman" w:hAnsi="Times New Roman"/>
        </w:rPr>
      </w:pPr>
    </w:p>
    <w:p w:rsidR="00BE1872" w:rsidRPr="00341CFF" w:rsidRDefault="000D7BAB" w:rsidP="00C71D55">
      <w:pPr>
        <w:ind w:left="720" w:firstLine="360"/>
        <w:rPr>
          <w:rFonts w:ascii="Times New Roman" w:hAnsi="Times New Roman"/>
        </w:rPr>
      </w:pPr>
      <w:r w:rsidRPr="00341CFF">
        <w:rPr>
          <w:rFonts w:ascii="Times New Roman" w:hAnsi="Times New Roman"/>
        </w:rPr>
        <w:t xml:space="preserve">The following comments from the Education Committee </w:t>
      </w:r>
      <w:r w:rsidR="00521261" w:rsidRPr="00341CFF">
        <w:rPr>
          <w:rFonts w:ascii="Times New Roman" w:hAnsi="Times New Roman"/>
        </w:rPr>
        <w:t>were</w:t>
      </w:r>
      <w:r w:rsidRPr="00341CFF">
        <w:rPr>
          <w:rFonts w:ascii="Times New Roman" w:hAnsi="Times New Roman"/>
        </w:rPr>
        <w:t xml:space="preserve"> expressed</w:t>
      </w:r>
      <w:r w:rsidR="00521261" w:rsidRPr="00341CFF">
        <w:rPr>
          <w:rFonts w:ascii="Times New Roman" w:hAnsi="Times New Roman"/>
        </w:rPr>
        <w:t>:</w:t>
      </w:r>
    </w:p>
    <w:p w:rsidR="00521261" w:rsidRPr="00341CFF" w:rsidRDefault="001E335E" w:rsidP="00942FBE">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 xml:space="preserve">The College needs to determine how to implement the newly approved differential tuition for students admitted to the undergraduate public health major.  </w:t>
      </w:r>
    </w:p>
    <w:p w:rsidR="00521261" w:rsidRPr="00341CFF" w:rsidRDefault="00292E22" w:rsidP="00942FBE">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H</w:t>
      </w:r>
      <w:r w:rsidR="001E335E" w:rsidRPr="00341CFF">
        <w:rPr>
          <w:rFonts w:ascii="Times New Roman" w:hAnsi="Times New Roman"/>
          <w:sz w:val="24"/>
          <w:szCs w:val="24"/>
        </w:rPr>
        <w:t xml:space="preserve">aving students declare </w:t>
      </w:r>
      <w:r w:rsidRPr="00341CFF">
        <w:rPr>
          <w:rFonts w:ascii="Times New Roman" w:hAnsi="Times New Roman"/>
          <w:sz w:val="24"/>
          <w:szCs w:val="24"/>
        </w:rPr>
        <w:t>Public Health as a major, creates a better planning mechanism</w:t>
      </w:r>
    </w:p>
    <w:p w:rsidR="00521261" w:rsidRPr="00341CFF" w:rsidRDefault="001E335E" w:rsidP="00942FBE">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Putti</w:t>
      </w:r>
      <w:r w:rsidR="00292E22" w:rsidRPr="00341CFF">
        <w:rPr>
          <w:rFonts w:ascii="Times New Roman" w:hAnsi="Times New Roman"/>
          <w:sz w:val="24"/>
          <w:szCs w:val="24"/>
        </w:rPr>
        <w:t xml:space="preserve">ng too many restrictions on MEZCOPH </w:t>
      </w:r>
      <w:r w:rsidRPr="00341CFF">
        <w:rPr>
          <w:rFonts w:ascii="Times New Roman" w:hAnsi="Times New Roman"/>
          <w:sz w:val="24"/>
          <w:szCs w:val="24"/>
        </w:rPr>
        <w:t>courses is not a good thing</w:t>
      </w:r>
    </w:p>
    <w:p w:rsidR="00521261" w:rsidRPr="00341CFF" w:rsidRDefault="001E335E" w:rsidP="00942FBE">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 xml:space="preserve">Oppose restricting undergraduate courses to those only in the major; we need to keep these courses open in order to attract students to our </w:t>
      </w:r>
      <w:r w:rsidR="00292E22" w:rsidRPr="00341CFF">
        <w:rPr>
          <w:rFonts w:ascii="Times New Roman" w:hAnsi="Times New Roman"/>
          <w:sz w:val="24"/>
          <w:szCs w:val="24"/>
        </w:rPr>
        <w:t xml:space="preserve">undergraduate </w:t>
      </w:r>
      <w:r w:rsidRPr="00341CFF">
        <w:rPr>
          <w:rFonts w:ascii="Times New Roman" w:hAnsi="Times New Roman"/>
          <w:sz w:val="24"/>
          <w:szCs w:val="24"/>
        </w:rPr>
        <w:t>program.</w:t>
      </w:r>
    </w:p>
    <w:p w:rsidR="001E335E" w:rsidRPr="00341CFF" w:rsidRDefault="001E335E" w:rsidP="00942FBE">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 xml:space="preserve">Grow the undergraduate degree program first to the maximum </w:t>
      </w:r>
      <w:r w:rsidR="00292E22" w:rsidRPr="00341CFF">
        <w:rPr>
          <w:rFonts w:ascii="Times New Roman" w:hAnsi="Times New Roman"/>
          <w:sz w:val="24"/>
          <w:szCs w:val="24"/>
        </w:rPr>
        <w:t xml:space="preserve">enrollment </w:t>
      </w:r>
      <w:r w:rsidRPr="00341CFF">
        <w:rPr>
          <w:rFonts w:ascii="Times New Roman" w:hAnsi="Times New Roman"/>
          <w:sz w:val="24"/>
          <w:szCs w:val="24"/>
        </w:rPr>
        <w:t>number</w:t>
      </w:r>
      <w:r w:rsidR="00292E22" w:rsidRPr="00341CFF">
        <w:rPr>
          <w:rFonts w:ascii="Times New Roman" w:hAnsi="Times New Roman"/>
          <w:sz w:val="24"/>
          <w:szCs w:val="24"/>
        </w:rPr>
        <w:t>s</w:t>
      </w:r>
      <w:r w:rsidRPr="00341CFF">
        <w:rPr>
          <w:rFonts w:ascii="Times New Roman" w:hAnsi="Times New Roman"/>
          <w:sz w:val="24"/>
          <w:szCs w:val="24"/>
        </w:rPr>
        <w:t>; then restrict the courses.</w:t>
      </w:r>
    </w:p>
    <w:p w:rsidR="001E5DED" w:rsidRPr="00341CFF" w:rsidRDefault="001E5DED" w:rsidP="00942FBE">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It is premature to move into the general education course market until our BSPH program is more established; we should hold off for now.</w:t>
      </w:r>
    </w:p>
    <w:p w:rsidR="001E335E" w:rsidRPr="00341CFF" w:rsidRDefault="001E335E" w:rsidP="00292E22">
      <w:pPr>
        <w:pStyle w:val="ListParagraph"/>
        <w:numPr>
          <w:ilvl w:val="0"/>
          <w:numId w:val="20"/>
        </w:numPr>
        <w:spacing w:after="0" w:line="240" w:lineRule="auto"/>
        <w:rPr>
          <w:rFonts w:ascii="Times New Roman" w:hAnsi="Times New Roman"/>
          <w:sz w:val="24"/>
          <w:szCs w:val="24"/>
        </w:rPr>
      </w:pPr>
      <w:r w:rsidRPr="00341CFF">
        <w:rPr>
          <w:rFonts w:ascii="Times New Roman" w:hAnsi="Times New Roman"/>
          <w:sz w:val="24"/>
          <w:szCs w:val="24"/>
        </w:rPr>
        <w:t xml:space="preserve">Joe will review the Education Committee’s suggestions with the </w:t>
      </w:r>
      <w:r w:rsidR="001E5DED" w:rsidRPr="00341CFF">
        <w:rPr>
          <w:rFonts w:ascii="Times New Roman" w:hAnsi="Times New Roman"/>
          <w:sz w:val="24"/>
          <w:szCs w:val="24"/>
        </w:rPr>
        <w:t>Executive</w:t>
      </w:r>
      <w:r w:rsidRPr="00341CFF">
        <w:rPr>
          <w:rFonts w:ascii="Times New Roman" w:hAnsi="Times New Roman"/>
          <w:sz w:val="24"/>
          <w:szCs w:val="24"/>
        </w:rPr>
        <w:t xml:space="preserve"> </w:t>
      </w:r>
      <w:r w:rsidR="008E55C9" w:rsidRPr="00341CFF">
        <w:rPr>
          <w:rFonts w:ascii="Times New Roman" w:hAnsi="Times New Roman"/>
          <w:sz w:val="24"/>
          <w:szCs w:val="24"/>
        </w:rPr>
        <w:t xml:space="preserve">Undergraduate Committee, </w:t>
      </w:r>
      <w:r w:rsidRPr="00341CFF">
        <w:rPr>
          <w:rFonts w:ascii="Times New Roman" w:hAnsi="Times New Roman"/>
          <w:sz w:val="24"/>
          <w:szCs w:val="24"/>
        </w:rPr>
        <w:t>in order to make recommendations</w:t>
      </w:r>
      <w:r w:rsidR="001E5DED" w:rsidRPr="00341CFF">
        <w:rPr>
          <w:rFonts w:ascii="Times New Roman" w:hAnsi="Times New Roman"/>
          <w:sz w:val="24"/>
          <w:szCs w:val="24"/>
        </w:rPr>
        <w:t xml:space="preserve"> to Iman Hakim regarding how to </w:t>
      </w:r>
      <w:r w:rsidRPr="00341CFF">
        <w:rPr>
          <w:rFonts w:ascii="Times New Roman" w:hAnsi="Times New Roman"/>
          <w:sz w:val="24"/>
          <w:szCs w:val="24"/>
        </w:rPr>
        <w:t>implement the newly approved differential tuiti</w:t>
      </w:r>
      <w:r w:rsidR="001E5DED" w:rsidRPr="00341CFF">
        <w:rPr>
          <w:rFonts w:ascii="Times New Roman" w:hAnsi="Times New Roman"/>
          <w:sz w:val="24"/>
          <w:szCs w:val="24"/>
        </w:rPr>
        <w:t>on for students admitted to BSPH undergraduate degree major.</w:t>
      </w:r>
      <w:r w:rsidRPr="00341CFF">
        <w:rPr>
          <w:rFonts w:ascii="Times New Roman" w:hAnsi="Times New Roman"/>
          <w:sz w:val="24"/>
          <w:szCs w:val="24"/>
        </w:rPr>
        <w:t xml:space="preserve">  </w:t>
      </w:r>
    </w:p>
    <w:p w:rsidR="00292E22" w:rsidRPr="00341CFF" w:rsidRDefault="00292E22" w:rsidP="00292E22">
      <w:pPr>
        <w:ind w:left="1800"/>
        <w:rPr>
          <w:rFonts w:ascii="Times New Roman" w:hAnsi="Times New Roman"/>
        </w:rPr>
      </w:pPr>
    </w:p>
    <w:p w:rsidR="00292E22" w:rsidRPr="00341CFF" w:rsidRDefault="00292E22" w:rsidP="00292E22">
      <w:pPr>
        <w:pStyle w:val="ListParagraph"/>
        <w:numPr>
          <w:ilvl w:val="1"/>
          <w:numId w:val="1"/>
        </w:numPr>
        <w:spacing w:after="0" w:line="240" w:lineRule="auto"/>
        <w:rPr>
          <w:rFonts w:ascii="Times New Roman" w:hAnsi="Times New Roman"/>
          <w:sz w:val="24"/>
          <w:szCs w:val="24"/>
        </w:rPr>
      </w:pPr>
      <w:r w:rsidRPr="00341CFF">
        <w:rPr>
          <w:rFonts w:ascii="Times New Roman" w:hAnsi="Times New Roman"/>
          <w:sz w:val="24"/>
          <w:szCs w:val="24"/>
          <w:u w:val="single"/>
        </w:rPr>
        <w:t>New Courses/Program Approvals:  MCH Epi Certificate Program &amp; Courses–</w:t>
      </w:r>
      <w:r w:rsidRPr="00341CFF">
        <w:rPr>
          <w:rFonts w:ascii="Times New Roman" w:hAnsi="Times New Roman"/>
          <w:sz w:val="24"/>
          <w:szCs w:val="24"/>
        </w:rPr>
        <w:t xml:space="preserve"> Upd</w:t>
      </w:r>
      <w:r w:rsidR="004F4B71" w:rsidRPr="00341CFF">
        <w:rPr>
          <w:rFonts w:ascii="Times New Roman" w:hAnsi="Times New Roman"/>
          <w:sz w:val="24"/>
          <w:szCs w:val="24"/>
        </w:rPr>
        <w:t xml:space="preserve">ates and New Course Materials:  </w:t>
      </w:r>
      <w:r w:rsidRPr="00341CFF">
        <w:rPr>
          <w:rFonts w:ascii="Times New Roman" w:hAnsi="Times New Roman"/>
          <w:sz w:val="24"/>
          <w:szCs w:val="24"/>
        </w:rPr>
        <w:t>(</w:t>
      </w:r>
      <w:r w:rsidRPr="00341CFF">
        <w:rPr>
          <w:rFonts w:ascii="Times New Roman" w:hAnsi="Times New Roman"/>
          <w:i/>
          <w:sz w:val="24"/>
          <w:szCs w:val="24"/>
        </w:rPr>
        <w:t>Doug</w:t>
      </w:r>
      <w:r w:rsidR="00654D8A" w:rsidRPr="00341CFF">
        <w:rPr>
          <w:rFonts w:ascii="Times New Roman" w:hAnsi="Times New Roman"/>
          <w:i/>
          <w:sz w:val="24"/>
          <w:szCs w:val="24"/>
        </w:rPr>
        <w:t xml:space="preserve"> Taren and John Ehiri</w:t>
      </w:r>
      <w:r w:rsidRPr="00341CFF">
        <w:rPr>
          <w:rFonts w:ascii="Times New Roman" w:hAnsi="Times New Roman"/>
          <w:i/>
          <w:sz w:val="24"/>
          <w:szCs w:val="24"/>
        </w:rPr>
        <w:t>)</w:t>
      </w:r>
    </w:p>
    <w:p w:rsidR="000B50B7" w:rsidRPr="00341CFF" w:rsidRDefault="000B50B7" w:rsidP="000B50B7">
      <w:pPr>
        <w:pStyle w:val="ListParagraph"/>
        <w:spacing w:after="0" w:line="240" w:lineRule="auto"/>
        <w:ind w:left="1440"/>
        <w:rPr>
          <w:rFonts w:ascii="Times New Roman" w:hAnsi="Times New Roman"/>
          <w:sz w:val="24"/>
          <w:szCs w:val="24"/>
        </w:rPr>
      </w:pPr>
    </w:p>
    <w:p w:rsidR="00521261" w:rsidRPr="00341CFF" w:rsidRDefault="000B50B7" w:rsidP="00793C00">
      <w:pPr>
        <w:pStyle w:val="ListParagraph"/>
        <w:spacing w:line="240" w:lineRule="auto"/>
        <w:ind w:left="1440"/>
        <w:rPr>
          <w:rFonts w:ascii="Times New Roman" w:hAnsi="Times New Roman"/>
          <w:sz w:val="24"/>
          <w:szCs w:val="24"/>
        </w:rPr>
      </w:pPr>
      <w:r w:rsidRPr="00341CFF">
        <w:rPr>
          <w:rFonts w:ascii="Times New Roman" w:hAnsi="Times New Roman"/>
          <w:sz w:val="24"/>
          <w:szCs w:val="24"/>
        </w:rPr>
        <w:t>Doug initiated discussion regarding John Ehiri’s request for Education Committee review of the application for a Graduate Certificate in Maternal and Child Health (MCH) Epidemiology.  The new course material</w:t>
      </w:r>
      <w:r w:rsidR="004F4B71" w:rsidRPr="00341CFF">
        <w:rPr>
          <w:rFonts w:ascii="Times New Roman" w:hAnsi="Times New Roman"/>
          <w:sz w:val="24"/>
          <w:szCs w:val="24"/>
        </w:rPr>
        <w:t xml:space="preserve">s, </w:t>
      </w:r>
      <w:r w:rsidRPr="00341CFF">
        <w:rPr>
          <w:rFonts w:ascii="Times New Roman" w:hAnsi="Times New Roman"/>
          <w:sz w:val="24"/>
          <w:szCs w:val="24"/>
        </w:rPr>
        <w:t>syllabi and recommendatio</w:t>
      </w:r>
      <w:r w:rsidR="004F4B71" w:rsidRPr="00341CFF">
        <w:rPr>
          <w:rFonts w:ascii="Times New Roman" w:hAnsi="Times New Roman"/>
          <w:sz w:val="24"/>
          <w:szCs w:val="24"/>
        </w:rPr>
        <w:t xml:space="preserve">n to establish new course forms, </w:t>
      </w:r>
      <w:r w:rsidR="00793C00" w:rsidRPr="00341CFF">
        <w:rPr>
          <w:rFonts w:ascii="Times New Roman" w:hAnsi="Times New Roman"/>
          <w:sz w:val="24"/>
          <w:szCs w:val="24"/>
        </w:rPr>
        <w:t>were</w:t>
      </w:r>
      <w:r w:rsidRPr="00341CFF">
        <w:rPr>
          <w:rFonts w:ascii="Times New Roman" w:hAnsi="Times New Roman"/>
          <w:sz w:val="24"/>
          <w:szCs w:val="24"/>
        </w:rPr>
        <w:t xml:space="preserve"> distributed previously to committee members by email</w:t>
      </w:r>
      <w:r w:rsidR="00793C00" w:rsidRPr="00341CFF">
        <w:rPr>
          <w:rFonts w:ascii="Times New Roman" w:hAnsi="Times New Roman"/>
          <w:sz w:val="24"/>
          <w:szCs w:val="24"/>
        </w:rPr>
        <w:t xml:space="preserve"> </w:t>
      </w:r>
      <w:r w:rsidRPr="00341CFF">
        <w:rPr>
          <w:rFonts w:ascii="Times New Roman" w:hAnsi="Times New Roman"/>
          <w:sz w:val="24"/>
          <w:szCs w:val="24"/>
        </w:rPr>
        <w:t xml:space="preserve">(see attachment </w:t>
      </w:r>
      <w:r w:rsidR="00793C00" w:rsidRPr="00341CFF">
        <w:rPr>
          <w:rFonts w:ascii="Times New Roman" w:hAnsi="Times New Roman"/>
          <w:sz w:val="24"/>
          <w:szCs w:val="24"/>
        </w:rPr>
        <w:t>below):</w:t>
      </w:r>
    </w:p>
    <w:p w:rsidR="00EB6DD8" w:rsidRPr="00341CFF" w:rsidRDefault="006E01CD" w:rsidP="00EB6DD8">
      <w:pPr>
        <w:pStyle w:val="ListParagraph"/>
        <w:spacing w:after="0" w:line="240" w:lineRule="auto"/>
        <w:ind w:left="2520"/>
        <w:rPr>
          <w:rFonts w:ascii="Times New Roman" w:hAnsi="Times New Roman"/>
          <w:sz w:val="24"/>
          <w:szCs w:val="24"/>
        </w:rPr>
      </w:pPr>
      <w:r w:rsidRPr="00341CFF">
        <w:rPr>
          <w:rFonts w:ascii="Times New Roman" w:hAnsi="Times New Roman"/>
          <w:sz w:val="24"/>
          <w:szCs w:val="24"/>
        </w:rPr>
        <w:object w:dxaOrig="1540" w:dyaOrig="995">
          <v:shape id="_x0000_i1029" type="#_x0000_t75" style="width:77.25pt;height:49.5pt" o:ole="">
            <v:imagedata r:id="rId16" o:title=""/>
          </v:shape>
          <o:OLEObject Type="Embed" ProgID="Package" ShapeID="_x0000_i1029" DrawAspect="Icon" ObjectID="_1336205517" r:id="rId17"/>
        </w:object>
      </w:r>
    </w:p>
    <w:p w:rsidR="00EB6DD8" w:rsidRPr="00341CFF" w:rsidRDefault="00EB6DD8" w:rsidP="00B567D2">
      <w:pPr>
        <w:rPr>
          <w:rFonts w:ascii="Times New Roman" w:hAnsi="Times New Roman"/>
        </w:rPr>
      </w:pPr>
    </w:p>
    <w:p w:rsidR="00A94D43" w:rsidRPr="00341CFF" w:rsidRDefault="00793C00" w:rsidP="00793C00">
      <w:pPr>
        <w:ind w:left="1440"/>
        <w:rPr>
          <w:rFonts w:ascii="Times New Roman" w:hAnsi="Times New Roman"/>
        </w:rPr>
      </w:pPr>
      <w:r w:rsidRPr="00341CFF">
        <w:rPr>
          <w:rFonts w:ascii="Times New Roman" w:hAnsi="Times New Roman"/>
        </w:rPr>
        <w:t xml:space="preserve">John Ehiri gave an overview </w:t>
      </w:r>
      <w:r w:rsidR="004F4B71" w:rsidRPr="00341CFF">
        <w:rPr>
          <w:rFonts w:ascii="Times New Roman" w:hAnsi="Times New Roman"/>
        </w:rPr>
        <w:t xml:space="preserve">and background information regarding </w:t>
      </w:r>
      <w:r w:rsidRPr="00341CFF">
        <w:rPr>
          <w:rFonts w:ascii="Times New Roman" w:hAnsi="Times New Roman"/>
        </w:rPr>
        <w:t xml:space="preserve">the </w:t>
      </w:r>
      <w:r w:rsidR="00A94D43" w:rsidRPr="00341CFF">
        <w:rPr>
          <w:rFonts w:ascii="Times New Roman" w:hAnsi="Times New Roman"/>
        </w:rPr>
        <w:t xml:space="preserve">grant award to develop </w:t>
      </w:r>
      <w:r w:rsidR="004F4B71" w:rsidRPr="00341CFF">
        <w:rPr>
          <w:rFonts w:ascii="Times New Roman" w:hAnsi="Times New Roman"/>
        </w:rPr>
        <w:t xml:space="preserve">and implement </w:t>
      </w:r>
      <w:r w:rsidR="00A94D43" w:rsidRPr="00341CFF">
        <w:rPr>
          <w:rFonts w:ascii="Times New Roman" w:hAnsi="Times New Roman"/>
        </w:rPr>
        <w:t>a graduate certificate program in MCH Epi</w:t>
      </w:r>
      <w:r w:rsidRPr="00341CFF">
        <w:rPr>
          <w:rFonts w:ascii="Times New Roman" w:hAnsi="Times New Roman"/>
        </w:rPr>
        <w:t xml:space="preserve">:  </w:t>
      </w:r>
    </w:p>
    <w:p w:rsidR="00A94D43" w:rsidRPr="00341CFF" w:rsidRDefault="00A94D43" w:rsidP="00793C00">
      <w:pPr>
        <w:ind w:left="1440"/>
        <w:rPr>
          <w:rFonts w:ascii="Times New Roman" w:hAnsi="Times New Roman"/>
        </w:rPr>
      </w:pPr>
    </w:p>
    <w:p w:rsidR="00793C00" w:rsidRPr="00341CFF" w:rsidRDefault="00793C00" w:rsidP="00793C00">
      <w:pPr>
        <w:ind w:left="1440"/>
        <w:rPr>
          <w:rFonts w:ascii="Times New Roman" w:hAnsi="Times New Roman"/>
        </w:rPr>
      </w:pPr>
      <w:r w:rsidRPr="00341CFF">
        <w:rPr>
          <w:rFonts w:ascii="Times New Roman" w:hAnsi="Times New Roman"/>
        </w:rPr>
        <w:t>In September 2009, the Health Resources and Services Administration (HRSA), Maternal and Child Health Bureau (MCHB) awarded the University of Arizona College of Public Health a $900,000, 5-year grant, Dr. J. Ehiri, PI</w:t>
      </w:r>
      <w:r w:rsidR="00A94D43" w:rsidRPr="00341CFF">
        <w:rPr>
          <w:rFonts w:ascii="Times New Roman" w:hAnsi="Times New Roman"/>
        </w:rPr>
        <w:t>, to</w:t>
      </w:r>
      <w:r w:rsidRPr="00341CFF">
        <w:rPr>
          <w:rFonts w:ascii="Times New Roman" w:hAnsi="Times New Roman"/>
        </w:rPr>
        <w:t xml:space="preserve"> facilitate the development and implementation of a graduate certificate program in Maternal and Child Health (MCH) Epidemiology. The program will train MCH professionals who serve tribal populations in rural, isolated, and underserved Indian Health Service (IHS) regions in southeastern United States and Appalachian Kentucky. The award was made with faculty from the University of Kentucky as collaborators. The University of Kentucky faculty members listed above will participate in curricular development and training with financial support from the grant. They will be granted adjunct faculty status in the UA Mel &amp; Enid Zuckerman College of Public Health. They will teach courses through UA D2L platform under the supervision and in partnership with MEZCOPH faculty.</w:t>
      </w:r>
    </w:p>
    <w:p w:rsidR="00793C00" w:rsidRPr="00341CFF" w:rsidRDefault="00793C00" w:rsidP="00793C00">
      <w:pPr>
        <w:ind w:left="1440"/>
        <w:rPr>
          <w:rFonts w:ascii="Times New Roman" w:hAnsi="Times New Roman"/>
        </w:rPr>
      </w:pPr>
    </w:p>
    <w:p w:rsidR="00793C00" w:rsidRPr="00341CFF" w:rsidRDefault="00793C00" w:rsidP="00793C00">
      <w:pPr>
        <w:ind w:left="1440"/>
        <w:rPr>
          <w:rFonts w:ascii="Times New Roman" w:hAnsi="Times New Roman"/>
        </w:rPr>
      </w:pPr>
      <w:r w:rsidRPr="00341CFF">
        <w:rPr>
          <w:rFonts w:ascii="Times New Roman" w:hAnsi="Times New Roman"/>
        </w:rPr>
        <w:t>John explained that although this program is funded wit</w:t>
      </w:r>
      <w:r w:rsidR="00A94D43" w:rsidRPr="00341CFF">
        <w:rPr>
          <w:rFonts w:ascii="Times New Roman" w:hAnsi="Times New Roman"/>
        </w:rPr>
        <w:t xml:space="preserve">h a focus on the southeast, the </w:t>
      </w:r>
      <w:r w:rsidRPr="00341CFF">
        <w:rPr>
          <w:rFonts w:ascii="Times New Roman" w:hAnsi="Times New Roman"/>
        </w:rPr>
        <w:t>plan for the future is to leverage resources at the University of Kentucky and UA to make it relevant and available to MCH professionals in our southwest region. This will entail the involvement of the Inter-tribal Council of Arizona, the Navajo Tribal Epidemiology Center, among other regional stakeholders.</w:t>
      </w:r>
    </w:p>
    <w:p w:rsidR="00263213" w:rsidRPr="00341CFF" w:rsidRDefault="00793C00" w:rsidP="00793C00">
      <w:pPr>
        <w:ind w:left="1440"/>
        <w:rPr>
          <w:rFonts w:ascii="Times New Roman" w:hAnsi="Times New Roman"/>
        </w:rPr>
      </w:pPr>
      <w:r w:rsidRPr="00341CFF">
        <w:rPr>
          <w:rFonts w:ascii="Times New Roman" w:hAnsi="Times New Roman"/>
        </w:rPr>
        <w:t>The certificate is a stand-alone program that will be delivered entirely online, via the internet.  Students will obtain graduate credits.  These credits may be transferred to a graduate program as electives, but that decision will be based on the graduate program’s requirements.</w:t>
      </w:r>
    </w:p>
    <w:p w:rsidR="00A94D43" w:rsidRPr="00341CFF" w:rsidRDefault="00A94D43" w:rsidP="00793C00">
      <w:pPr>
        <w:ind w:left="1440"/>
        <w:rPr>
          <w:rFonts w:ascii="Times New Roman" w:hAnsi="Times New Roman"/>
        </w:rPr>
      </w:pPr>
    </w:p>
    <w:p w:rsidR="00263213" w:rsidRPr="00341CFF" w:rsidRDefault="00A94D43" w:rsidP="004F4B71">
      <w:pPr>
        <w:ind w:left="1440"/>
        <w:rPr>
          <w:rFonts w:ascii="Times New Roman" w:hAnsi="Times New Roman"/>
        </w:rPr>
      </w:pPr>
      <w:r w:rsidRPr="00341CFF">
        <w:rPr>
          <w:rFonts w:ascii="Times New Roman" w:hAnsi="Times New Roman"/>
        </w:rPr>
        <w:t xml:space="preserve">The following comments were expressed </w:t>
      </w:r>
      <w:r w:rsidR="004F4B71" w:rsidRPr="00341CFF">
        <w:rPr>
          <w:rFonts w:ascii="Times New Roman" w:hAnsi="Times New Roman"/>
        </w:rPr>
        <w:t xml:space="preserve">by committee members </w:t>
      </w:r>
      <w:r w:rsidRPr="00341CFF">
        <w:rPr>
          <w:rFonts w:ascii="Times New Roman" w:hAnsi="Times New Roman"/>
        </w:rPr>
        <w:t>regarding the proposed Graduate Certificat</w:t>
      </w:r>
      <w:r w:rsidR="004F4B71" w:rsidRPr="00341CFF">
        <w:rPr>
          <w:rFonts w:ascii="Times New Roman" w:hAnsi="Times New Roman"/>
        </w:rPr>
        <w:t xml:space="preserve">e in MCH </w:t>
      </w:r>
      <w:r w:rsidRPr="00341CFF">
        <w:rPr>
          <w:rFonts w:ascii="Times New Roman" w:hAnsi="Times New Roman"/>
        </w:rPr>
        <w:t>Epidemiology and the proposed new core and elective courses:</w:t>
      </w:r>
    </w:p>
    <w:p w:rsidR="006E01CD" w:rsidRPr="00341CFF" w:rsidRDefault="006E01CD" w:rsidP="00341CFF">
      <w:pPr>
        <w:ind w:left="1440"/>
        <w:rPr>
          <w:rFonts w:ascii="Times New Roman" w:hAnsi="Times New Roman"/>
        </w:rPr>
      </w:pPr>
    </w:p>
    <w:p w:rsidR="006E01CD" w:rsidRPr="00341CFF" w:rsidRDefault="006E01CD"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lastRenderedPageBreak/>
        <w:t>Fundamentals of MCH – How is the proposed (2) unit course different from the current (3) unit course?</w:t>
      </w:r>
    </w:p>
    <w:p w:rsidR="006E01CD" w:rsidRPr="00341CFF" w:rsidRDefault="006E01CD"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Concern:  Bait and Switch:  Certificate Courses:  Pulling students into 2 unit courses, as courses will not transfer or be allowed for substitution for the (3) unit courses (not equivalent)</w:t>
      </w:r>
    </w:p>
    <w:p w:rsidR="006E01CD" w:rsidRPr="00341CFF" w:rsidRDefault="006E01CD"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This program can be marketable (e.g. University of Arizona and Indian Tribes)</w:t>
      </w:r>
    </w:p>
    <w:p w:rsidR="006E01CD" w:rsidRPr="00341CFF" w:rsidRDefault="006E01CD"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CEPH does not say concentration courses need to be 3 units.</w:t>
      </w:r>
    </w:p>
    <w:p w:rsidR="006E01CD" w:rsidRPr="00341CFF" w:rsidRDefault="006E01CD"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 xml:space="preserve">If a student comes into a MPH program with a 2 unit course, the concentration will need to decide how the </w:t>
      </w:r>
      <w:r w:rsidR="00DE2A13" w:rsidRPr="00341CFF">
        <w:rPr>
          <w:rFonts w:ascii="Times New Roman" w:hAnsi="Times New Roman"/>
          <w:sz w:val="24"/>
          <w:szCs w:val="24"/>
        </w:rPr>
        <w:t>students will</w:t>
      </w:r>
      <w:r w:rsidRPr="00341CFF">
        <w:rPr>
          <w:rFonts w:ascii="Times New Roman" w:hAnsi="Times New Roman"/>
          <w:sz w:val="24"/>
          <w:szCs w:val="24"/>
        </w:rPr>
        <w:t xml:space="preserve"> “make-up” the extra (1) </w:t>
      </w:r>
      <w:r w:rsidR="00DE2A13" w:rsidRPr="00341CFF">
        <w:rPr>
          <w:rFonts w:ascii="Times New Roman" w:hAnsi="Times New Roman"/>
          <w:sz w:val="24"/>
          <w:szCs w:val="24"/>
        </w:rPr>
        <w:t>unit/</w:t>
      </w:r>
      <w:r w:rsidRPr="00341CFF">
        <w:rPr>
          <w:rFonts w:ascii="Times New Roman" w:hAnsi="Times New Roman"/>
          <w:sz w:val="24"/>
          <w:szCs w:val="24"/>
        </w:rPr>
        <w:t>credit of coursework.</w:t>
      </w:r>
    </w:p>
    <w:p w:rsidR="006E01CD" w:rsidRPr="00341CFF" w:rsidRDefault="007D3A20"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John stated that the courses for the MCH Epi Certificate need</w:t>
      </w:r>
      <w:r w:rsidR="00DE2A13" w:rsidRPr="00341CFF">
        <w:rPr>
          <w:rFonts w:ascii="Times New Roman" w:hAnsi="Times New Roman"/>
          <w:sz w:val="24"/>
          <w:szCs w:val="24"/>
        </w:rPr>
        <w:t>s</w:t>
      </w:r>
      <w:r w:rsidRPr="00341CFF">
        <w:rPr>
          <w:rFonts w:ascii="Times New Roman" w:hAnsi="Times New Roman"/>
          <w:sz w:val="24"/>
          <w:szCs w:val="24"/>
        </w:rPr>
        <w:t xml:space="preserve"> to be (2) units due to funding limitations</w:t>
      </w:r>
    </w:p>
    <w:p w:rsidR="007D3A20" w:rsidRPr="00341CFF" w:rsidRDefault="007D3A20"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Concern:  Regarding sustainability of Certificate as individuals from Kentucky do not have PhD’s.</w:t>
      </w:r>
    </w:p>
    <w:p w:rsidR="007D3A20" w:rsidRPr="00341CFF" w:rsidRDefault="007D3A20"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When the funding runs out, John will not be paying the instructors from the University of Kentucky.</w:t>
      </w:r>
    </w:p>
    <w:p w:rsidR="007D3A20" w:rsidRPr="00341CFF" w:rsidRDefault="007D3A20"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John has gauged course workloads consistent with a 2 unit credit requirement (a heavy 2 units, but they are 2 unit courses).</w:t>
      </w:r>
    </w:p>
    <w:p w:rsidR="007D3A20" w:rsidRPr="00341CFF" w:rsidRDefault="007D3A20"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Concern:  Sustainability Issue:  Reputation with the state; concern with Indian Tribes and Intertribal Council of Arizona (sensitive relationships); does not see a Southwest focus.  How will they react?  May feel slighted as Certificate collaboration done without a current Southwest focus.</w:t>
      </w:r>
    </w:p>
    <w:p w:rsidR="007D3A20" w:rsidRPr="00341CFF" w:rsidRDefault="007D3A20"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HRSA grant was already established with these conditions and funded for a focus on tribal populations in rural, isolated, and underserved Indian Health Service (IHS) regions in southeastern United States and Appalachian Kentucky</w:t>
      </w:r>
      <w:r w:rsidR="00003E17" w:rsidRPr="00341CFF">
        <w:rPr>
          <w:rFonts w:ascii="Times New Roman" w:hAnsi="Times New Roman"/>
          <w:sz w:val="24"/>
          <w:szCs w:val="24"/>
        </w:rPr>
        <w:t xml:space="preserve"> when John was at University of Alabama at Birmingham.</w:t>
      </w:r>
    </w:p>
    <w:p w:rsidR="007258EC" w:rsidRPr="00341CFF" w:rsidRDefault="00003E17"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John currently does not have funding for expansion for the Certificate;</w:t>
      </w:r>
      <w:r w:rsidR="007258EC" w:rsidRPr="00341CFF">
        <w:rPr>
          <w:rFonts w:ascii="Times New Roman" w:hAnsi="Times New Roman"/>
          <w:sz w:val="24"/>
          <w:szCs w:val="24"/>
        </w:rPr>
        <w:t xml:space="preserve"> however the plan for the future is to make it relevant and available to MCH professionals in our southwest region.  The certificate can be modified for sustainability.</w:t>
      </w:r>
    </w:p>
    <w:p w:rsidR="00003E17" w:rsidRPr="00341CFF" w:rsidRDefault="00003E17"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Revenue generated from the Certificate during the first year could be used to finance a student from the Southwest during the second year.</w:t>
      </w:r>
    </w:p>
    <w:p w:rsidR="00003E17" w:rsidRPr="00341CFF" w:rsidRDefault="00003E17"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John will speak to the Inter-tribal Council of Arizona, the Navajo Tribal Epidemiology Center, and other regional stakeholders to get them on board.</w:t>
      </w:r>
    </w:p>
    <w:p w:rsidR="007258EC" w:rsidRPr="00341CFF" w:rsidRDefault="00DE2A13"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 xml:space="preserve">Do these courses, </w:t>
      </w:r>
      <w:r w:rsidR="007258EC" w:rsidRPr="00341CFF">
        <w:rPr>
          <w:rFonts w:ascii="Times New Roman" w:hAnsi="Times New Roman"/>
          <w:sz w:val="24"/>
          <w:szCs w:val="24"/>
        </w:rPr>
        <w:t>and the proposed Certificate proposal meet our standards?</w:t>
      </w:r>
    </w:p>
    <w:p w:rsidR="00003E17" w:rsidRPr="00341CFF" w:rsidRDefault="00003E17" w:rsidP="00341CFF">
      <w:pPr>
        <w:pStyle w:val="ListParagraph"/>
        <w:numPr>
          <w:ilvl w:val="0"/>
          <w:numId w:val="30"/>
        </w:numPr>
        <w:spacing w:after="0" w:line="240" w:lineRule="auto"/>
        <w:rPr>
          <w:rFonts w:ascii="Times New Roman" w:hAnsi="Times New Roman"/>
          <w:sz w:val="24"/>
          <w:szCs w:val="24"/>
        </w:rPr>
      </w:pPr>
      <w:r w:rsidRPr="00341CFF">
        <w:rPr>
          <w:rFonts w:ascii="Times New Roman" w:hAnsi="Times New Roman"/>
          <w:sz w:val="24"/>
          <w:szCs w:val="24"/>
        </w:rPr>
        <w:t>Are the Adjunct instructors qualified to teach these courses?  Adjunct instructors are hired at the Division levels</w:t>
      </w:r>
      <w:r w:rsidR="007258EC" w:rsidRPr="00341CFF">
        <w:rPr>
          <w:rFonts w:ascii="Times New Roman" w:hAnsi="Times New Roman"/>
          <w:sz w:val="24"/>
          <w:szCs w:val="24"/>
        </w:rPr>
        <w:t>.  They are independent of the courses.</w:t>
      </w:r>
    </w:p>
    <w:p w:rsidR="00341CFF" w:rsidRDefault="00341CFF" w:rsidP="007258EC">
      <w:pPr>
        <w:ind w:left="1440"/>
        <w:rPr>
          <w:rFonts w:ascii="Times New Roman" w:hAnsi="Times New Roman"/>
        </w:rPr>
      </w:pPr>
    </w:p>
    <w:p w:rsidR="007258EC" w:rsidRPr="00341CFF" w:rsidRDefault="007258EC" w:rsidP="007258EC">
      <w:pPr>
        <w:ind w:left="1440"/>
        <w:rPr>
          <w:rFonts w:ascii="Times New Roman" w:hAnsi="Times New Roman"/>
          <w:color w:val="FF0000"/>
        </w:rPr>
      </w:pPr>
      <w:r w:rsidRPr="00341CFF">
        <w:rPr>
          <w:rFonts w:ascii="Times New Roman" w:hAnsi="Times New Roman"/>
        </w:rPr>
        <w:t xml:space="preserve">After committee discussion </w:t>
      </w:r>
      <w:r w:rsidRPr="00341CFF">
        <w:rPr>
          <w:rFonts w:ascii="Times New Roman" w:hAnsi="Times New Roman"/>
          <w:color w:val="FF0000"/>
        </w:rPr>
        <w:t xml:space="preserve">a motion was made to approve the proposed MCH Epi Certificate Program proposal &amp; (4) </w:t>
      </w:r>
      <w:r w:rsidR="004A42BA" w:rsidRPr="00341CFF">
        <w:rPr>
          <w:rFonts w:ascii="Times New Roman" w:hAnsi="Times New Roman"/>
          <w:color w:val="FF0000"/>
        </w:rPr>
        <w:t xml:space="preserve">new two units </w:t>
      </w:r>
      <w:r w:rsidRPr="00341CFF">
        <w:rPr>
          <w:rFonts w:ascii="Times New Roman" w:hAnsi="Times New Roman"/>
          <w:color w:val="FF0000"/>
        </w:rPr>
        <w:t>courses with the following modifications:</w:t>
      </w:r>
    </w:p>
    <w:p w:rsidR="007258EC" w:rsidRPr="00341CFF" w:rsidRDefault="007258EC" w:rsidP="007258EC">
      <w:pPr>
        <w:ind w:left="1440"/>
        <w:rPr>
          <w:rFonts w:ascii="Times New Roman" w:hAnsi="Times New Roman"/>
          <w:color w:val="FF0000"/>
        </w:rPr>
      </w:pPr>
    </w:p>
    <w:p w:rsidR="007258EC" w:rsidRPr="00341CFF" w:rsidRDefault="007258EC" w:rsidP="007258EC">
      <w:pPr>
        <w:ind w:left="1440"/>
        <w:rPr>
          <w:rFonts w:ascii="Times New Roman" w:hAnsi="Times New Roman"/>
          <w:color w:val="FF0000"/>
        </w:rPr>
      </w:pPr>
      <w:r w:rsidRPr="00341CFF">
        <w:rPr>
          <w:rFonts w:ascii="Times New Roman" w:hAnsi="Times New Roman"/>
          <w:color w:val="FF0000"/>
          <w:u w:val="single"/>
        </w:rPr>
        <w:t>New Courses Approved</w:t>
      </w:r>
      <w:r w:rsidRPr="00341CFF">
        <w:rPr>
          <w:rFonts w:ascii="Times New Roman" w:hAnsi="Times New Roman"/>
          <w:color w:val="FF0000"/>
        </w:rPr>
        <w:t>:</w:t>
      </w:r>
      <w:r w:rsidR="009D6EF7" w:rsidRPr="00341CFF">
        <w:rPr>
          <w:rFonts w:ascii="Times New Roman" w:hAnsi="Times New Roman"/>
          <w:color w:val="FF0000"/>
        </w:rPr>
        <w:t xml:space="preserve">  CPH 5XX</w:t>
      </w:r>
    </w:p>
    <w:p w:rsidR="007258EC" w:rsidRPr="00341CFF" w:rsidRDefault="007258EC" w:rsidP="007258EC">
      <w:pPr>
        <w:ind w:left="1440"/>
        <w:rPr>
          <w:rFonts w:ascii="Times New Roman" w:hAnsi="Times New Roman"/>
          <w:color w:val="FF0000"/>
        </w:rPr>
      </w:pPr>
      <w:r w:rsidRPr="00341CFF">
        <w:rPr>
          <w:rFonts w:ascii="Times New Roman" w:hAnsi="Times New Roman"/>
          <w:color w:val="FF0000"/>
        </w:rPr>
        <w:t>Project Design, Implementation &amp; Evaluation in MCH (2) units</w:t>
      </w:r>
    </w:p>
    <w:p w:rsidR="007258EC" w:rsidRPr="00341CFF" w:rsidRDefault="009D6EF7" w:rsidP="007258EC">
      <w:pPr>
        <w:ind w:left="1440"/>
        <w:rPr>
          <w:rFonts w:ascii="Times New Roman" w:hAnsi="Times New Roman"/>
          <w:color w:val="FF0000"/>
        </w:rPr>
      </w:pPr>
      <w:r w:rsidRPr="00341CFF">
        <w:rPr>
          <w:rFonts w:ascii="Times New Roman" w:hAnsi="Times New Roman"/>
          <w:color w:val="FF0000"/>
        </w:rPr>
        <w:t>Evidence-Based Methods in MCH (2) units</w:t>
      </w:r>
    </w:p>
    <w:p w:rsidR="009D6EF7" w:rsidRPr="00341CFF" w:rsidRDefault="009D6EF7" w:rsidP="007258EC">
      <w:pPr>
        <w:ind w:left="1440"/>
        <w:rPr>
          <w:rFonts w:ascii="Times New Roman" w:hAnsi="Times New Roman"/>
          <w:color w:val="FF0000"/>
        </w:rPr>
      </w:pPr>
      <w:r w:rsidRPr="00341CFF">
        <w:rPr>
          <w:rFonts w:ascii="Times New Roman" w:hAnsi="Times New Roman"/>
          <w:color w:val="FF0000"/>
        </w:rPr>
        <w:t>Cultural Competence for Maternal and child Health Care (2) units</w:t>
      </w:r>
    </w:p>
    <w:p w:rsidR="009D6EF7" w:rsidRPr="00341CFF" w:rsidRDefault="009D6EF7" w:rsidP="007258EC">
      <w:pPr>
        <w:ind w:left="1440"/>
        <w:rPr>
          <w:rFonts w:ascii="Times New Roman" w:hAnsi="Times New Roman"/>
          <w:color w:val="FF0000"/>
        </w:rPr>
      </w:pPr>
      <w:r w:rsidRPr="00341CFF">
        <w:rPr>
          <w:rFonts w:ascii="Times New Roman" w:hAnsi="Times New Roman"/>
          <w:color w:val="FF0000"/>
        </w:rPr>
        <w:t>Maternal and Child Health Information &amp; Data Systems (2) units</w:t>
      </w:r>
    </w:p>
    <w:p w:rsidR="00B34685" w:rsidRPr="00341CFF" w:rsidRDefault="00B34685" w:rsidP="00B34685">
      <w:pPr>
        <w:ind w:left="1440"/>
        <w:rPr>
          <w:rFonts w:ascii="Times New Roman" w:hAnsi="Times New Roman"/>
        </w:rPr>
      </w:pPr>
    </w:p>
    <w:p w:rsidR="00B34685" w:rsidRPr="00341CFF" w:rsidRDefault="00B34685" w:rsidP="00B34685">
      <w:pPr>
        <w:ind w:left="1440"/>
        <w:rPr>
          <w:rFonts w:ascii="Times New Roman" w:hAnsi="Times New Roman"/>
        </w:rPr>
      </w:pPr>
      <w:r w:rsidRPr="00341CFF">
        <w:rPr>
          <w:rFonts w:ascii="Times New Roman" w:hAnsi="Times New Roman"/>
        </w:rPr>
        <w:t>Proposed Fundamentals of MCH (2) units – Take back to the FCH section for clarification regarding how this proposed (2) unit course differs from the current (3) unit course offering.</w:t>
      </w:r>
    </w:p>
    <w:p w:rsidR="009D6EF7" w:rsidRPr="00341CFF" w:rsidRDefault="009D6EF7" w:rsidP="00B34685">
      <w:pPr>
        <w:rPr>
          <w:rFonts w:ascii="Times New Roman" w:hAnsi="Times New Roman"/>
          <w:color w:val="FF0000"/>
        </w:rPr>
      </w:pPr>
    </w:p>
    <w:p w:rsidR="009D6EF7" w:rsidRPr="00341CFF" w:rsidRDefault="009D6EF7" w:rsidP="007258EC">
      <w:pPr>
        <w:ind w:left="1440"/>
        <w:rPr>
          <w:rFonts w:ascii="Times New Roman" w:hAnsi="Times New Roman"/>
          <w:color w:val="FF0000"/>
        </w:rPr>
      </w:pPr>
      <w:r w:rsidRPr="00341CFF">
        <w:rPr>
          <w:rFonts w:ascii="Times New Roman" w:hAnsi="Times New Roman"/>
          <w:color w:val="FF0000"/>
        </w:rPr>
        <w:t xml:space="preserve">Modifications to the </w:t>
      </w:r>
      <w:r w:rsidRPr="00341CFF">
        <w:rPr>
          <w:rFonts w:ascii="Times New Roman" w:hAnsi="Times New Roman"/>
          <w:color w:val="FF0000"/>
          <w:u w:val="single"/>
        </w:rPr>
        <w:t>proposal</w:t>
      </w:r>
      <w:r w:rsidRPr="00341CFF">
        <w:rPr>
          <w:rFonts w:ascii="Times New Roman" w:hAnsi="Times New Roman"/>
          <w:color w:val="FF0000"/>
        </w:rPr>
        <w:t xml:space="preserve"> for the Graduate Certificate in Maternal and Child Health Epidemiology:</w:t>
      </w:r>
    </w:p>
    <w:p w:rsidR="004A42BA" w:rsidRPr="00341CFF" w:rsidRDefault="004A42BA" w:rsidP="004A42BA">
      <w:pPr>
        <w:pStyle w:val="ListParagraph"/>
        <w:numPr>
          <w:ilvl w:val="0"/>
          <w:numId w:val="32"/>
        </w:numPr>
        <w:rPr>
          <w:rFonts w:ascii="Times New Roman" w:hAnsi="Times New Roman"/>
          <w:color w:val="FF0000"/>
          <w:sz w:val="24"/>
          <w:szCs w:val="24"/>
        </w:rPr>
      </w:pPr>
      <w:r w:rsidRPr="00341CFF">
        <w:rPr>
          <w:rFonts w:ascii="Times New Roman" w:hAnsi="Times New Roman"/>
          <w:color w:val="FF0000"/>
          <w:sz w:val="24"/>
          <w:szCs w:val="24"/>
        </w:rPr>
        <w:t>Take out specific references to the University of Kentucky, specific Indian Tribes, and specific individuals names.</w:t>
      </w:r>
    </w:p>
    <w:p w:rsidR="004A42BA" w:rsidRPr="00341CFF" w:rsidRDefault="004A42BA" w:rsidP="004A42BA">
      <w:pPr>
        <w:pStyle w:val="ListParagraph"/>
        <w:numPr>
          <w:ilvl w:val="0"/>
          <w:numId w:val="32"/>
        </w:numPr>
        <w:rPr>
          <w:rFonts w:ascii="Times New Roman" w:hAnsi="Times New Roman"/>
          <w:color w:val="FF0000"/>
          <w:sz w:val="24"/>
          <w:szCs w:val="24"/>
        </w:rPr>
      </w:pPr>
      <w:r w:rsidRPr="00341CFF">
        <w:rPr>
          <w:rFonts w:ascii="Times New Roman" w:hAnsi="Times New Roman"/>
          <w:color w:val="FF0000"/>
          <w:sz w:val="24"/>
          <w:szCs w:val="24"/>
        </w:rPr>
        <w:t>Specify this as a standalone MCH Epi Certificate – Make references regarding proposal program “broader” (e.g. Committee Membership:  Community Advisory Board (being established; no names)</w:t>
      </w:r>
    </w:p>
    <w:p w:rsidR="00B34685" w:rsidRPr="00341CFF" w:rsidRDefault="00B34685" w:rsidP="00B34685">
      <w:pPr>
        <w:pStyle w:val="ListParagraph"/>
        <w:numPr>
          <w:ilvl w:val="0"/>
          <w:numId w:val="31"/>
        </w:numPr>
        <w:rPr>
          <w:rFonts w:ascii="Times New Roman" w:hAnsi="Times New Roman"/>
          <w:color w:val="FF0000"/>
          <w:sz w:val="24"/>
          <w:szCs w:val="24"/>
        </w:rPr>
      </w:pPr>
      <w:r w:rsidRPr="00341CFF">
        <w:rPr>
          <w:rFonts w:ascii="Times New Roman" w:hAnsi="Times New Roman"/>
          <w:color w:val="FF0000"/>
          <w:sz w:val="24"/>
          <w:szCs w:val="24"/>
        </w:rPr>
        <w:lastRenderedPageBreak/>
        <w:t>Page 3</w:t>
      </w:r>
      <w:r w:rsidR="003C0BCA" w:rsidRPr="00341CFF">
        <w:rPr>
          <w:rFonts w:ascii="Times New Roman" w:hAnsi="Times New Roman"/>
          <w:color w:val="FF0000"/>
          <w:sz w:val="24"/>
          <w:szCs w:val="24"/>
        </w:rPr>
        <w:t>- Modify</w:t>
      </w:r>
      <w:r w:rsidRPr="00341CFF">
        <w:rPr>
          <w:rFonts w:ascii="Times New Roman" w:hAnsi="Times New Roman"/>
          <w:color w:val="FF0000"/>
          <w:sz w:val="24"/>
          <w:szCs w:val="24"/>
        </w:rPr>
        <w:t xml:space="preserve"> the statement:  The </w:t>
      </w:r>
      <w:r w:rsidRPr="00341CFF">
        <w:rPr>
          <w:rFonts w:ascii="Times New Roman" w:hAnsi="Times New Roman"/>
          <w:b/>
          <w:bCs/>
          <w:color w:val="FF0000"/>
          <w:sz w:val="24"/>
          <w:szCs w:val="24"/>
        </w:rPr>
        <w:t xml:space="preserve">practicum </w:t>
      </w:r>
      <w:r w:rsidRPr="00341CFF">
        <w:rPr>
          <w:rFonts w:ascii="Times New Roman" w:hAnsi="Times New Roman"/>
          <w:color w:val="FF0000"/>
          <w:sz w:val="24"/>
          <w:szCs w:val="24"/>
        </w:rPr>
        <w:t xml:space="preserve">will be coordinated through the </w:t>
      </w:r>
      <w:r w:rsidRPr="00341CFF">
        <w:rPr>
          <w:rFonts w:ascii="Times New Roman" w:hAnsi="Times New Roman"/>
          <w:color w:val="FF0000"/>
          <w:sz w:val="24"/>
          <w:szCs w:val="24"/>
          <w:u w:val="single"/>
        </w:rPr>
        <w:t>University of Kentucky</w:t>
      </w:r>
      <w:r w:rsidRPr="00341CFF">
        <w:rPr>
          <w:rFonts w:ascii="Times New Roman" w:hAnsi="Times New Roman"/>
          <w:color w:val="FF0000"/>
          <w:sz w:val="24"/>
          <w:szCs w:val="24"/>
        </w:rPr>
        <w:t xml:space="preserve"> given their proximity to the project’s primary target population in the southeast.</w:t>
      </w:r>
    </w:p>
    <w:p w:rsidR="007258EC" w:rsidRPr="00341CFF" w:rsidRDefault="003C0BCA" w:rsidP="003C0BCA">
      <w:pPr>
        <w:pStyle w:val="ListParagraph"/>
        <w:numPr>
          <w:ilvl w:val="0"/>
          <w:numId w:val="31"/>
        </w:numPr>
        <w:rPr>
          <w:rFonts w:ascii="Times New Roman" w:hAnsi="Times New Roman"/>
          <w:color w:val="FF0000"/>
          <w:sz w:val="24"/>
          <w:szCs w:val="24"/>
        </w:rPr>
      </w:pPr>
      <w:r w:rsidRPr="00341CFF">
        <w:rPr>
          <w:rFonts w:ascii="Times New Roman" w:hAnsi="Times New Roman"/>
          <w:color w:val="FF0000"/>
          <w:sz w:val="24"/>
          <w:szCs w:val="24"/>
        </w:rPr>
        <w:t xml:space="preserve">Page 3- Modify the statement:  Students must take and obtain a passing grade (C or higher) in each of the six courses to qualify for the certificate…. </w:t>
      </w:r>
      <w:r w:rsidRPr="00341CFF">
        <w:rPr>
          <w:rFonts w:ascii="Times New Roman" w:hAnsi="Times New Roman"/>
          <w:color w:val="FF0000"/>
          <w:sz w:val="24"/>
          <w:szCs w:val="24"/>
          <w:u w:val="single"/>
        </w:rPr>
        <w:t>To Read:</w:t>
      </w:r>
      <w:r w:rsidRPr="00341CFF">
        <w:rPr>
          <w:rFonts w:ascii="Times New Roman" w:hAnsi="Times New Roman"/>
          <w:color w:val="FF0000"/>
          <w:sz w:val="24"/>
          <w:szCs w:val="24"/>
        </w:rPr>
        <w:t xml:space="preserve">   Students must maintain an overall GPA of 3.0 in each of the six courses to qualify for the certificate.</w:t>
      </w:r>
    </w:p>
    <w:p w:rsidR="00CB7ED9" w:rsidRPr="00341CFF" w:rsidRDefault="00CB7ED9" w:rsidP="00CB7ED9">
      <w:pPr>
        <w:pStyle w:val="ListParagraph"/>
        <w:numPr>
          <w:ilvl w:val="0"/>
          <w:numId w:val="31"/>
        </w:numPr>
        <w:rPr>
          <w:rFonts w:ascii="Times New Roman" w:hAnsi="Times New Roman"/>
          <w:color w:val="FF0000"/>
          <w:sz w:val="24"/>
          <w:szCs w:val="24"/>
        </w:rPr>
      </w:pPr>
      <w:r w:rsidRPr="00341CFF">
        <w:rPr>
          <w:rFonts w:ascii="Times New Roman" w:hAnsi="Times New Roman"/>
          <w:color w:val="FF0000"/>
          <w:sz w:val="24"/>
          <w:szCs w:val="24"/>
        </w:rPr>
        <w:t>Page 6 – Modify the statement to read:  The admission process will be managed through the Graduate College (take out “and the Outreach College”).</w:t>
      </w:r>
    </w:p>
    <w:p w:rsidR="009B5CBB" w:rsidRPr="00341CFF" w:rsidRDefault="009B5CBB" w:rsidP="009B5CBB">
      <w:pPr>
        <w:ind w:left="1800"/>
        <w:rPr>
          <w:rFonts w:ascii="Times New Roman" w:hAnsi="Times New Roman"/>
          <w:color w:val="FF0000"/>
          <w:highlight w:val="yellow"/>
        </w:rPr>
      </w:pPr>
      <w:r w:rsidRPr="00341CFF">
        <w:rPr>
          <w:rFonts w:ascii="Times New Roman" w:hAnsi="Times New Roman"/>
          <w:color w:val="FF0000"/>
        </w:rPr>
        <w:t xml:space="preserve">The motion was seconded and approved by a vote of: 7- 1 abstention.  </w:t>
      </w:r>
    </w:p>
    <w:p w:rsidR="00263213" w:rsidRPr="00341CFF" w:rsidRDefault="00263213" w:rsidP="00181910">
      <w:pPr>
        <w:rPr>
          <w:rFonts w:ascii="Times New Roman" w:hAnsi="Times New Roman"/>
        </w:rPr>
      </w:pPr>
    </w:p>
    <w:p w:rsidR="00793C00" w:rsidRPr="00341CFF" w:rsidRDefault="00793C00" w:rsidP="00793C00">
      <w:pPr>
        <w:pStyle w:val="ListParagraph"/>
        <w:ind w:left="1440"/>
        <w:rPr>
          <w:rFonts w:ascii="Times New Roman" w:hAnsi="Times New Roman"/>
          <w:sz w:val="24"/>
          <w:szCs w:val="24"/>
        </w:rPr>
      </w:pPr>
      <w:r w:rsidRPr="00341CFF">
        <w:rPr>
          <w:rFonts w:ascii="Times New Roman" w:hAnsi="Times New Roman"/>
          <w:sz w:val="24"/>
          <w:szCs w:val="24"/>
        </w:rPr>
        <w:t xml:space="preserve">It was determined that Doug </w:t>
      </w:r>
      <w:r w:rsidR="009D6EF7" w:rsidRPr="00341CFF">
        <w:rPr>
          <w:rFonts w:ascii="Times New Roman" w:hAnsi="Times New Roman"/>
          <w:sz w:val="24"/>
          <w:szCs w:val="24"/>
        </w:rPr>
        <w:t xml:space="preserve">Taren and </w:t>
      </w:r>
      <w:r w:rsidRPr="00341CFF">
        <w:rPr>
          <w:rFonts w:ascii="Times New Roman" w:hAnsi="Times New Roman"/>
          <w:sz w:val="24"/>
          <w:szCs w:val="24"/>
        </w:rPr>
        <w:t>John Ehiri</w:t>
      </w:r>
      <w:r w:rsidR="009D6EF7" w:rsidRPr="00341CFF">
        <w:rPr>
          <w:rFonts w:ascii="Times New Roman" w:hAnsi="Times New Roman"/>
          <w:sz w:val="24"/>
          <w:szCs w:val="24"/>
        </w:rPr>
        <w:t xml:space="preserve"> will work together to revise the  proposed MCH Epi C</w:t>
      </w:r>
      <w:r w:rsidRPr="00341CFF">
        <w:rPr>
          <w:rFonts w:ascii="Times New Roman" w:hAnsi="Times New Roman"/>
          <w:sz w:val="24"/>
          <w:szCs w:val="24"/>
        </w:rPr>
        <w:t xml:space="preserve">ertificate </w:t>
      </w:r>
      <w:r w:rsidR="009D6EF7" w:rsidRPr="00341CFF">
        <w:rPr>
          <w:rFonts w:ascii="Times New Roman" w:hAnsi="Times New Roman"/>
          <w:sz w:val="24"/>
          <w:szCs w:val="24"/>
        </w:rPr>
        <w:t xml:space="preserve">proposal before </w:t>
      </w:r>
      <w:r w:rsidR="00570C09" w:rsidRPr="00341CFF">
        <w:rPr>
          <w:rFonts w:ascii="Times New Roman" w:hAnsi="Times New Roman"/>
          <w:sz w:val="24"/>
          <w:szCs w:val="24"/>
        </w:rPr>
        <w:t xml:space="preserve">moving this Certificate </w:t>
      </w:r>
      <w:r w:rsidRPr="00341CFF">
        <w:rPr>
          <w:rFonts w:ascii="Times New Roman" w:hAnsi="Times New Roman"/>
          <w:sz w:val="24"/>
          <w:szCs w:val="24"/>
        </w:rPr>
        <w:t>program forward</w:t>
      </w:r>
      <w:r w:rsidR="009D6EF7" w:rsidRPr="00341CFF">
        <w:rPr>
          <w:rFonts w:ascii="Times New Roman" w:hAnsi="Times New Roman"/>
          <w:sz w:val="24"/>
          <w:szCs w:val="24"/>
        </w:rPr>
        <w:t xml:space="preserve"> to the Graduate College for approval</w:t>
      </w:r>
      <w:r w:rsidRPr="00341CFF">
        <w:rPr>
          <w:rFonts w:ascii="Times New Roman" w:hAnsi="Times New Roman"/>
          <w:sz w:val="24"/>
          <w:szCs w:val="24"/>
        </w:rPr>
        <w:t>.</w:t>
      </w:r>
      <w:r w:rsidRPr="00341CFF">
        <w:rPr>
          <w:rFonts w:ascii="Times New Roman" w:hAnsi="Times New Roman"/>
          <w:color w:val="FF0000"/>
          <w:sz w:val="24"/>
          <w:szCs w:val="24"/>
        </w:rPr>
        <w:t>*</w:t>
      </w:r>
      <w:r w:rsidRPr="00341CFF">
        <w:rPr>
          <w:rFonts w:ascii="Times New Roman" w:hAnsi="Times New Roman"/>
          <w:sz w:val="24"/>
          <w:szCs w:val="24"/>
        </w:rPr>
        <w:t xml:space="preserve">   </w:t>
      </w:r>
    </w:p>
    <w:p w:rsidR="00263213" w:rsidRPr="00341CFF" w:rsidRDefault="00263213" w:rsidP="00181910">
      <w:pPr>
        <w:rPr>
          <w:rFonts w:ascii="Times New Roman" w:hAnsi="Times New Roman"/>
        </w:rPr>
      </w:pPr>
    </w:p>
    <w:p w:rsidR="00263213" w:rsidRPr="00341CFF" w:rsidRDefault="00263213" w:rsidP="00181910">
      <w:pPr>
        <w:rPr>
          <w:rFonts w:ascii="Times New Roman" w:hAnsi="Times New Roman"/>
        </w:rPr>
      </w:pPr>
    </w:p>
    <w:p w:rsidR="002B5B2D" w:rsidRPr="00341CFF" w:rsidRDefault="004D7E8C" w:rsidP="00181910">
      <w:pPr>
        <w:rPr>
          <w:rFonts w:ascii="Times New Roman" w:hAnsi="Times New Roman"/>
        </w:rPr>
      </w:pPr>
      <w:r w:rsidRPr="00341CFF">
        <w:rPr>
          <w:rFonts w:ascii="Times New Roman" w:hAnsi="Times New Roman"/>
        </w:rPr>
        <w:t xml:space="preserve">The meeting adjourned at 12:15 p.m.  The next Education Committee </w:t>
      </w:r>
      <w:r w:rsidR="00DE2A13" w:rsidRPr="00341CFF">
        <w:rPr>
          <w:rFonts w:ascii="Times New Roman" w:hAnsi="Times New Roman"/>
        </w:rPr>
        <w:t>Meeting is scheduled for May 5</w:t>
      </w:r>
      <w:r w:rsidRPr="00341CFF">
        <w:rPr>
          <w:rFonts w:ascii="Times New Roman" w:hAnsi="Times New Roman"/>
        </w:rPr>
        <w:t>, 2010 in Drachman Hall, Room A326.</w:t>
      </w:r>
    </w:p>
    <w:p w:rsidR="004D7E8C" w:rsidRPr="00341CFF" w:rsidRDefault="004D7E8C" w:rsidP="004D7E8C">
      <w:pPr>
        <w:rPr>
          <w:rFonts w:ascii="Times New Roman" w:hAnsi="Times New Roman"/>
        </w:rPr>
      </w:pPr>
    </w:p>
    <w:p w:rsidR="004D7E8C" w:rsidRPr="00341CFF" w:rsidRDefault="004D7E8C" w:rsidP="004D7E8C">
      <w:pPr>
        <w:rPr>
          <w:rFonts w:ascii="Times New Roman" w:hAnsi="Times New Roman"/>
        </w:rPr>
      </w:pPr>
      <w:r w:rsidRPr="00341CFF">
        <w:rPr>
          <w:rFonts w:ascii="Times New Roman" w:hAnsi="Times New Roman"/>
        </w:rPr>
        <w:t>Changes or corrections to the minutes should be submitted to:  Kathleen Crist</w:t>
      </w:r>
      <w:r w:rsidR="006639EE" w:rsidRPr="00341CFF">
        <w:rPr>
          <w:rFonts w:ascii="Times New Roman" w:hAnsi="Times New Roman"/>
        </w:rPr>
        <w:t>, P</w:t>
      </w:r>
      <w:r w:rsidRPr="00341CFF">
        <w:rPr>
          <w:rFonts w:ascii="Times New Roman" w:hAnsi="Times New Roman"/>
        </w:rPr>
        <w:t>rogram Coordinator, Sr.</w:t>
      </w:r>
    </w:p>
    <w:p w:rsidR="002C22AA" w:rsidRPr="00341CFF" w:rsidRDefault="002C22AA" w:rsidP="004D7E8C">
      <w:pPr>
        <w:rPr>
          <w:rFonts w:ascii="Times New Roman" w:hAnsi="Times New Roman"/>
        </w:rPr>
      </w:pPr>
    </w:p>
    <w:p w:rsidR="002C22AA" w:rsidRPr="00341CFF" w:rsidRDefault="002C22AA" w:rsidP="004D7E8C">
      <w:pPr>
        <w:rPr>
          <w:rFonts w:ascii="Times New Roman" w:hAnsi="Times New Roman"/>
        </w:rPr>
      </w:pPr>
    </w:p>
    <w:p w:rsidR="00DE2A13" w:rsidRPr="00341CFF" w:rsidRDefault="00DE2A13" w:rsidP="004D7E8C">
      <w:pPr>
        <w:rPr>
          <w:rFonts w:ascii="Times New Roman" w:hAnsi="Times New Roman"/>
        </w:rPr>
      </w:pPr>
    </w:p>
    <w:p w:rsidR="00DE2A13" w:rsidRPr="00341CFF" w:rsidRDefault="00DE2A13" w:rsidP="004D7E8C">
      <w:pPr>
        <w:rPr>
          <w:rFonts w:ascii="Times New Roman" w:hAnsi="Times New Roman"/>
        </w:rPr>
      </w:pPr>
    </w:p>
    <w:p w:rsidR="00DE2A13" w:rsidRPr="00341CFF" w:rsidRDefault="00DE2A13" w:rsidP="004D7E8C">
      <w:pPr>
        <w:rPr>
          <w:rFonts w:ascii="Times New Roman" w:hAnsi="Times New Roman"/>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341CFF" w:rsidRDefault="00341CFF" w:rsidP="00FB795B">
      <w:pPr>
        <w:pStyle w:val="Default"/>
        <w:tabs>
          <w:tab w:val="left" w:pos="1080"/>
          <w:tab w:val="left" w:pos="1440"/>
        </w:tabs>
        <w:rPr>
          <w:b/>
          <w:color w:val="FF0000"/>
        </w:rPr>
      </w:pPr>
    </w:p>
    <w:p w:rsidR="00FB795B" w:rsidRPr="00341CFF" w:rsidRDefault="00FB795B" w:rsidP="00FB795B">
      <w:pPr>
        <w:pStyle w:val="Default"/>
        <w:tabs>
          <w:tab w:val="left" w:pos="1080"/>
          <w:tab w:val="left" w:pos="1440"/>
        </w:tabs>
        <w:rPr>
          <w:color w:val="auto"/>
        </w:rPr>
      </w:pPr>
      <w:r w:rsidRPr="00341CFF">
        <w:rPr>
          <w:b/>
          <w:color w:val="FF0000"/>
        </w:rPr>
        <w:t>*</w:t>
      </w:r>
      <w:r w:rsidRPr="00341CFF">
        <w:rPr>
          <w:b/>
          <w:color w:val="auto"/>
        </w:rPr>
        <w:t>Action Items</w:t>
      </w:r>
      <w:r w:rsidRPr="00341CFF">
        <w:rPr>
          <w:color w:val="auto"/>
        </w:rPr>
        <w:t>:</w:t>
      </w:r>
    </w:p>
    <w:p w:rsidR="00FB795B" w:rsidRPr="00341CFF" w:rsidRDefault="00FB795B" w:rsidP="00C544CF">
      <w:pPr>
        <w:pStyle w:val="Default"/>
        <w:tabs>
          <w:tab w:val="left" w:pos="1080"/>
          <w:tab w:val="left" w:pos="1440"/>
        </w:tabs>
        <w:rPr>
          <w:color w:val="auto"/>
        </w:rPr>
      </w:pPr>
    </w:p>
    <w:p w:rsidR="00FB795B" w:rsidRPr="00341CFF" w:rsidRDefault="003E65D7" w:rsidP="00C544CF">
      <w:pPr>
        <w:pStyle w:val="Default"/>
        <w:numPr>
          <w:ilvl w:val="0"/>
          <w:numId w:val="10"/>
        </w:numPr>
        <w:tabs>
          <w:tab w:val="left" w:pos="1080"/>
          <w:tab w:val="left" w:pos="1440"/>
        </w:tabs>
        <w:rPr>
          <w:color w:val="auto"/>
        </w:rPr>
      </w:pPr>
      <w:r w:rsidRPr="00341CFF">
        <w:t>Post the final March 3</w:t>
      </w:r>
      <w:r w:rsidR="00FB795B" w:rsidRPr="00341CFF">
        <w:t>, 2010 Education Committee Meeting Minutes to the Wiki website and the Education Committee Intranet site (</w:t>
      </w:r>
      <w:r w:rsidR="00FB795B" w:rsidRPr="00341CFF">
        <w:rPr>
          <w:i/>
        </w:rPr>
        <w:t>Kathleen Crist</w:t>
      </w:r>
      <w:r w:rsidR="00FB795B" w:rsidRPr="00341CFF">
        <w:t>)</w:t>
      </w:r>
    </w:p>
    <w:p w:rsidR="005A65CF" w:rsidRPr="00341CFF" w:rsidRDefault="005A65CF" w:rsidP="003D280D">
      <w:pPr>
        <w:rPr>
          <w:rFonts w:ascii="Times New Roman" w:hAnsi="Times New Roman"/>
        </w:rPr>
      </w:pPr>
    </w:p>
    <w:p w:rsidR="00C544CF" w:rsidRPr="00341CFF" w:rsidRDefault="003E65D7" w:rsidP="00C544CF">
      <w:pPr>
        <w:pStyle w:val="ListParagraph"/>
        <w:numPr>
          <w:ilvl w:val="0"/>
          <w:numId w:val="10"/>
        </w:numPr>
        <w:spacing w:after="0" w:line="240" w:lineRule="auto"/>
        <w:rPr>
          <w:rFonts w:ascii="Times New Roman" w:hAnsi="Times New Roman"/>
          <w:sz w:val="24"/>
          <w:szCs w:val="24"/>
        </w:rPr>
      </w:pPr>
      <w:r w:rsidRPr="00341CFF">
        <w:rPr>
          <w:rFonts w:ascii="Times New Roman" w:hAnsi="Times New Roman"/>
          <w:sz w:val="24"/>
          <w:szCs w:val="24"/>
        </w:rPr>
        <w:t xml:space="preserve">Revise the proposed </w:t>
      </w:r>
      <w:r w:rsidR="003D280D" w:rsidRPr="00341CFF">
        <w:rPr>
          <w:rFonts w:ascii="Times New Roman" w:hAnsi="Times New Roman"/>
          <w:sz w:val="24"/>
          <w:szCs w:val="24"/>
        </w:rPr>
        <w:t>Graduate Certificate in Maternal and Child Health MCH Epidemiology</w:t>
      </w:r>
      <w:r w:rsidR="00B34685" w:rsidRPr="00341CFF">
        <w:rPr>
          <w:rFonts w:ascii="Times New Roman" w:hAnsi="Times New Roman"/>
          <w:sz w:val="24"/>
          <w:szCs w:val="24"/>
        </w:rPr>
        <w:t xml:space="preserve"> based on </w:t>
      </w:r>
      <w:r w:rsidR="003D280D" w:rsidRPr="00341CFF">
        <w:rPr>
          <w:rFonts w:ascii="Times New Roman" w:hAnsi="Times New Roman"/>
          <w:sz w:val="24"/>
          <w:szCs w:val="24"/>
        </w:rPr>
        <w:t>the appro</w:t>
      </w:r>
      <w:r w:rsidR="00D3708E" w:rsidRPr="00341CFF">
        <w:rPr>
          <w:rFonts w:ascii="Times New Roman" w:hAnsi="Times New Roman"/>
          <w:sz w:val="24"/>
          <w:szCs w:val="24"/>
        </w:rPr>
        <w:t>ved Education Committee modifications</w:t>
      </w:r>
      <w:r w:rsidR="00B34685" w:rsidRPr="00341CFF">
        <w:rPr>
          <w:rFonts w:ascii="Times New Roman" w:hAnsi="Times New Roman"/>
          <w:sz w:val="24"/>
          <w:szCs w:val="24"/>
        </w:rPr>
        <w:t xml:space="preserve"> </w:t>
      </w:r>
      <w:r w:rsidR="003D280D" w:rsidRPr="00341CFF">
        <w:rPr>
          <w:rFonts w:ascii="Times New Roman" w:hAnsi="Times New Roman"/>
          <w:sz w:val="24"/>
          <w:szCs w:val="24"/>
        </w:rPr>
        <w:t xml:space="preserve">before </w:t>
      </w:r>
      <w:r w:rsidR="005A65CF" w:rsidRPr="00341CFF">
        <w:rPr>
          <w:rFonts w:ascii="Times New Roman" w:hAnsi="Times New Roman"/>
          <w:sz w:val="24"/>
          <w:szCs w:val="24"/>
        </w:rPr>
        <w:t>moving the</w:t>
      </w:r>
      <w:r w:rsidR="00D3708E" w:rsidRPr="00341CFF">
        <w:rPr>
          <w:rFonts w:ascii="Times New Roman" w:hAnsi="Times New Roman"/>
          <w:sz w:val="24"/>
          <w:szCs w:val="24"/>
        </w:rPr>
        <w:t xml:space="preserve"> Certificate</w:t>
      </w:r>
      <w:r w:rsidR="005A65CF" w:rsidRPr="00341CFF">
        <w:rPr>
          <w:rFonts w:ascii="Times New Roman" w:hAnsi="Times New Roman"/>
          <w:sz w:val="24"/>
          <w:szCs w:val="24"/>
        </w:rPr>
        <w:t xml:space="preserve"> program </w:t>
      </w:r>
      <w:r w:rsidR="003D280D" w:rsidRPr="00341CFF">
        <w:rPr>
          <w:rFonts w:ascii="Times New Roman" w:hAnsi="Times New Roman"/>
          <w:sz w:val="24"/>
          <w:szCs w:val="24"/>
        </w:rPr>
        <w:t xml:space="preserve">proposal </w:t>
      </w:r>
      <w:r w:rsidR="005A65CF" w:rsidRPr="00341CFF">
        <w:rPr>
          <w:rFonts w:ascii="Times New Roman" w:hAnsi="Times New Roman"/>
          <w:sz w:val="24"/>
          <w:szCs w:val="24"/>
        </w:rPr>
        <w:t>forward</w:t>
      </w:r>
      <w:r w:rsidR="00C544CF" w:rsidRPr="00341CFF">
        <w:rPr>
          <w:rFonts w:ascii="Times New Roman" w:hAnsi="Times New Roman"/>
          <w:sz w:val="24"/>
          <w:szCs w:val="24"/>
        </w:rPr>
        <w:t xml:space="preserve"> </w:t>
      </w:r>
      <w:r w:rsidR="003D280D" w:rsidRPr="00341CFF">
        <w:rPr>
          <w:rFonts w:ascii="Times New Roman" w:hAnsi="Times New Roman"/>
          <w:sz w:val="24"/>
          <w:szCs w:val="24"/>
        </w:rPr>
        <w:t xml:space="preserve">for </w:t>
      </w:r>
      <w:r w:rsidR="00D3708E" w:rsidRPr="00341CFF">
        <w:rPr>
          <w:rFonts w:ascii="Times New Roman" w:hAnsi="Times New Roman"/>
          <w:sz w:val="24"/>
          <w:szCs w:val="24"/>
        </w:rPr>
        <w:t xml:space="preserve">Graduate College </w:t>
      </w:r>
      <w:r w:rsidR="003D280D" w:rsidRPr="00341CFF">
        <w:rPr>
          <w:rFonts w:ascii="Times New Roman" w:hAnsi="Times New Roman"/>
          <w:sz w:val="24"/>
          <w:szCs w:val="24"/>
        </w:rPr>
        <w:t xml:space="preserve">approval </w:t>
      </w:r>
      <w:r w:rsidR="00C544CF" w:rsidRPr="00341CFF">
        <w:rPr>
          <w:rFonts w:ascii="Times New Roman" w:hAnsi="Times New Roman"/>
          <w:sz w:val="24"/>
          <w:szCs w:val="24"/>
        </w:rPr>
        <w:t>(Doug Ta</w:t>
      </w:r>
      <w:r w:rsidR="003D280D" w:rsidRPr="00341CFF">
        <w:rPr>
          <w:rFonts w:ascii="Times New Roman" w:hAnsi="Times New Roman"/>
          <w:sz w:val="24"/>
          <w:szCs w:val="24"/>
        </w:rPr>
        <w:t>ren and John Ehiri</w:t>
      </w:r>
      <w:r w:rsidR="00C544CF" w:rsidRPr="00341CFF">
        <w:rPr>
          <w:rFonts w:ascii="Times New Roman" w:hAnsi="Times New Roman"/>
          <w:sz w:val="24"/>
          <w:szCs w:val="24"/>
        </w:rPr>
        <w:t>)</w:t>
      </w:r>
    </w:p>
    <w:p w:rsidR="00C544CF" w:rsidRPr="00341CFF" w:rsidRDefault="00C544CF" w:rsidP="003D280D">
      <w:pPr>
        <w:rPr>
          <w:rFonts w:ascii="Times New Roman" w:hAnsi="Times New Roman"/>
        </w:rPr>
      </w:pPr>
    </w:p>
    <w:p w:rsidR="00FB795B" w:rsidRPr="00341CFF" w:rsidRDefault="00FB795B" w:rsidP="00C544CF">
      <w:pPr>
        <w:pStyle w:val="Default"/>
        <w:numPr>
          <w:ilvl w:val="0"/>
          <w:numId w:val="10"/>
        </w:numPr>
        <w:tabs>
          <w:tab w:val="left" w:pos="1080"/>
          <w:tab w:val="left" w:pos="1440"/>
        </w:tabs>
        <w:rPr>
          <w:i/>
          <w:color w:val="auto"/>
        </w:rPr>
      </w:pPr>
      <w:r w:rsidRPr="00341CFF">
        <w:rPr>
          <w:color w:val="auto"/>
        </w:rPr>
        <w:t>Carry forward tabled agenda items an</w:t>
      </w:r>
      <w:r w:rsidR="003E65D7" w:rsidRPr="00341CFF">
        <w:rPr>
          <w:color w:val="auto"/>
        </w:rPr>
        <w:t>d other issues for discussion to the May 5</w:t>
      </w:r>
      <w:r w:rsidRPr="00341CFF">
        <w:rPr>
          <w:color w:val="auto"/>
        </w:rPr>
        <w:t>, 2010 Education Committee Agenda (</w:t>
      </w:r>
      <w:r w:rsidRPr="00341CFF">
        <w:rPr>
          <w:i/>
          <w:color w:val="auto"/>
        </w:rPr>
        <w:t>Kathleen Cris</w:t>
      </w:r>
      <w:r w:rsidRPr="00341CFF">
        <w:rPr>
          <w:color w:val="auto"/>
        </w:rPr>
        <w:t>t)</w:t>
      </w:r>
    </w:p>
    <w:p w:rsidR="00FB795B" w:rsidRPr="00341CFF" w:rsidRDefault="00FB795B" w:rsidP="00C544CF">
      <w:pPr>
        <w:pStyle w:val="Default"/>
        <w:tabs>
          <w:tab w:val="left" w:pos="1080"/>
          <w:tab w:val="left" w:pos="1440"/>
        </w:tabs>
        <w:rPr>
          <w:i/>
          <w:color w:val="auto"/>
        </w:rPr>
      </w:pPr>
    </w:p>
    <w:p w:rsidR="00373BE1" w:rsidRPr="00341CFF" w:rsidRDefault="00373BE1" w:rsidP="0068788D">
      <w:pPr>
        <w:rPr>
          <w:rFonts w:ascii="Times New Roman" w:hAnsi="Times New Roman"/>
        </w:rPr>
      </w:pPr>
    </w:p>
    <w:sectPr w:rsidR="00373BE1" w:rsidRPr="00341CFF" w:rsidSect="00325C4E">
      <w:footerReference w:type="even" r:id="rId18"/>
      <w:footerReference w:type="default" r:id="rId19"/>
      <w:headerReference w:type="first" r:id="rId20"/>
      <w:footerReference w:type="first" r:id="rId21"/>
      <w:pgSz w:w="12240" w:h="15840"/>
      <w:pgMar w:top="245" w:right="374" w:bottom="144" w:left="374"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E04" w:rsidRDefault="001F7E04">
      <w:r>
        <w:separator/>
      </w:r>
    </w:p>
  </w:endnote>
  <w:endnote w:type="continuationSeparator" w:id="0">
    <w:p w:rsidR="001F7E04" w:rsidRDefault="001F7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CB0754"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A81492">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CB0754" w:rsidP="002B1B03">
    <w:pPr>
      <w:pStyle w:val="Footer"/>
      <w:framePr w:wrap="around" w:vAnchor="text" w:hAnchor="margin" w:xAlign="right" w:y="1"/>
      <w:rPr>
        <w:rStyle w:val="PageNumber"/>
      </w:rPr>
    </w:pPr>
    <w:r>
      <w:rPr>
        <w:rStyle w:val="PageNumber"/>
      </w:rPr>
      <w:fldChar w:fldCharType="begin"/>
    </w:r>
    <w:r w:rsidR="00A81492">
      <w:rPr>
        <w:rStyle w:val="PageNumber"/>
      </w:rPr>
      <w:instrText xml:space="preserve">PAGE  </w:instrText>
    </w:r>
    <w:r>
      <w:rPr>
        <w:rStyle w:val="PageNumber"/>
      </w:rPr>
      <w:fldChar w:fldCharType="separate"/>
    </w:r>
    <w:r w:rsidR="00EF28DE">
      <w:rPr>
        <w:rStyle w:val="PageNumber"/>
        <w:noProof/>
      </w:rPr>
      <w:t>8</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6C3784" w:rsidRDefault="006C3784">
    <w:pPr>
      <w:pStyle w:val="Footer"/>
      <w:rPr>
        <w:rFonts w:ascii="Times New Roman" w:hAnsi="Times New Roman"/>
        <w:i/>
        <w:sz w:val="20"/>
      </w:rPr>
    </w:pPr>
    <w:r w:rsidRPr="006C3784">
      <w:rPr>
        <w:rFonts w:ascii="Times New Roman" w:hAnsi="Times New Roman"/>
        <w:i/>
        <w:sz w:val="20"/>
      </w:rPr>
      <w:t>Final May 5</w:t>
    </w:r>
    <w:r w:rsidR="009264D3" w:rsidRPr="006C3784">
      <w:rPr>
        <w:rFonts w:ascii="Times New Roman" w:hAnsi="Times New Roman"/>
        <w:i/>
        <w:sz w:val="20"/>
      </w:rPr>
      <w:t>,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E04" w:rsidRDefault="001F7E04">
      <w:r>
        <w:separator/>
      </w:r>
    </w:p>
  </w:footnote>
  <w:footnote w:type="continuationSeparator" w:id="0">
    <w:p w:rsidR="001F7E04" w:rsidRDefault="001F7E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6C3784" w:rsidP="002B5B2D">
    <w:pPr>
      <w:ind w:left="360"/>
      <w:jc w:val="center"/>
      <w:rPr>
        <w:rFonts w:ascii="Times New Roman" w:hAnsi="Times New Roman"/>
        <w:b/>
      </w:rPr>
    </w:pPr>
    <w:r>
      <w:rPr>
        <w:rFonts w:ascii="Times New Roman" w:hAnsi="Times New Roman"/>
        <w:b/>
      </w:rPr>
      <w:t xml:space="preserve">“Final </w:t>
    </w:r>
    <w:r w:rsidR="00A81492" w:rsidRPr="00067342">
      <w:rPr>
        <w:rFonts w:ascii="Times New Roman" w:hAnsi="Times New Roman"/>
        <w:b/>
      </w:rPr>
      <w:t>Meeting Minutes”</w:t>
    </w:r>
  </w:p>
  <w:p w:rsidR="00A81492" w:rsidRPr="00067342" w:rsidRDefault="009C1E29" w:rsidP="002B5B2D">
    <w:pPr>
      <w:ind w:left="360"/>
      <w:jc w:val="center"/>
      <w:rPr>
        <w:rFonts w:ascii="Times New Roman" w:hAnsi="Times New Roman"/>
        <w:b/>
      </w:rPr>
    </w:pPr>
    <w:r>
      <w:rPr>
        <w:rFonts w:ascii="Times New Roman" w:hAnsi="Times New Roman"/>
        <w:b/>
      </w:rPr>
      <w:t>April 7</w:t>
    </w:r>
    <w:r w:rsidR="00A81492" w:rsidRPr="00067342">
      <w:rPr>
        <w:rFonts w:ascii="Times New Roman" w:hAnsi="Times New Roman"/>
        <w:b/>
      </w:rPr>
      <w:t>,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35094"/>
    <w:multiLevelType w:val="hybridMultilevel"/>
    <w:tmpl w:val="E3EA0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27EF7"/>
    <w:multiLevelType w:val="hybridMultilevel"/>
    <w:tmpl w:val="2202E9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C5A02D9"/>
    <w:multiLevelType w:val="hybridMultilevel"/>
    <w:tmpl w:val="EA684F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3875A4E"/>
    <w:multiLevelType w:val="hybridMultilevel"/>
    <w:tmpl w:val="7D5CB00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14386D48"/>
    <w:multiLevelType w:val="hybridMultilevel"/>
    <w:tmpl w:val="8932C7FE"/>
    <w:lvl w:ilvl="0" w:tplc="A1C8F2F4">
      <w:start w:val="1"/>
      <w:numFmt w:val="decimal"/>
      <w:lvlText w:val="%1."/>
      <w:lvlJc w:val="left"/>
      <w:pPr>
        <w:tabs>
          <w:tab w:val="num" w:pos="360"/>
        </w:tabs>
        <w:ind w:left="360" w:hanging="360"/>
      </w:pPr>
      <w:rPr>
        <w:rFonts w:hint="default"/>
        <w:b w:val="0"/>
        <w:i w:val="0"/>
      </w:rPr>
    </w:lvl>
    <w:lvl w:ilvl="1" w:tplc="F6D876EE">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01">
      <w:start w:val="1"/>
      <w:numFmt w:val="bullet"/>
      <w:lvlText w:val=""/>
      <w:lvlJc w:val="left"/>
      <w:pPr>
        <w:tabs>
          <w:tab w:val="num" w:pos="2160"/>
        </w:tabs>
        <w:ind w:left="2160" w:hanging="360"/>
      </w:pPr>
      <w:rPr>
        <w:rFonts w:ascii="Symbol" w:hAnsi="Symbol"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AF3081A"/>
    <w:multiLevelType w:val="hybridMultilevel"/>
    <w:tmpl w:val="15048BC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217D6BC0"/>
    <w:multiLevelType w:val="hybridMultilevel"/>
    <w:tmpl w:val="D1A433E4"/>
    <w:lvl w:ilvl="0" w:tplc="16F899DA">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28D3AD7"/>
    <w:multiLevelType w:val="hybridMultilevel"/>
    <w:tmpl w:val="F78C63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95C58DF"/>
    <w:multiLevelType w:val="hybridMultilevel"/>
    <w:tmpl w:val="357AF50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2C740818"/>
    <w:multiLevelType w:val="hybridMultilevel"/>
    <w:tmpl w:val="4CBA006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B6A2185"/>
    <w:multiLevelType w:val="hybridMultilevel"/>
    <w:tmpl w:val="3EFEFE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CE31C69"/>
    <w:multiLevelType w:val="hybridMultilevel"/>
    <w:tmpl w:val="354856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C256C58"/>
    <w:multiLevelType w:val="hybridMultilevel"/>
    <w:tmpl w:val="C1AC94A8"/>
    <w:lvl w:ilvl="0" w:tplc="A3A6CA7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C504F86"/>
    <w:multiLevelType w:val="hybridMultilevel"/>
    <w:tmpl w:val="296A1E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E84588A"/>
    <w:multiLevelType w:val="hybridMultilevel"/>
    <w:tmpl w:val="F96C5EA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4F8A2720"/>
    <w:multiLevelType w:val="hybridMultilevel"/>
    <w:tmpl w:val="B5588028"/>
    <w:lvl w:ilvl="0" w:tplc="A1C8F2F4">
      <w:start w:val="1"/>
      <w:numFmt w:val="decimal"/>
      <w:lvlText w:val="%1."/>
      <w:lvlJc w:val="left"/>
      <w:pPr>
        <w:tabs>
          <w:tab w:val="num" w:pos="1080"/>
        </w:tabs>
        <w:ind w:left="1080" w:hanging="360"/>
      </w:pPr>
      <w:rPr>
        <w:rFonts w:hint="default"/>
        <w:b w:val="0"/>
        <w:i w:val="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59427FBE"/>
    <w:multiLevelType w:val="hybridMultilevel"/>
    <w:tmpl w:val="EBAEEF4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0212D84"/>
    <w:multiLevelType w:val="hybridMultilevel"/>
    <w:tmpl w:val="D152AC2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2260BAB"/>
    <w:multiLevelType w:val="hybridMultilevel"/>
    <w:tmpl w:val="7B68E8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66AD5221"/>
    <w:multiLevelType w:val="hybridMultilevel"/>
    <w:tmpl w:val="22D844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6957782A"/>
    <w:multiLevelType w:val="hybridMultilevel"/>
    <w:tmpl w:val="78084E98"/>
    <w:lvl w:ilvl="0" w:tplc="A3A6CA70">
      <w:start w:val="1"/>
      <w:numFmt w:val="decimal"/>
      <w:lvlText w:val="%1."/>
      <w:lvlJc w:val="left"/>
      <w:pPr>
        <w:tabs>
          <w:tab w:val="num" w:pos="2520"/>
        </w:tabs>
        <w:ind w:left="2520" w:hanging="72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6A075639"/>
    <w:multiLevelType w:val="hybridMultilevel"/>
    <w:tmpl w:val="082E35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705C5BFA"/>
    <w:multiLevelType w:val="hybridMultilevel"/>
    <w:tmpl w:val="9588E9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723D649F"/>
    <w:multiLevelType w:val="hybridMultilevel"/>
    <w:tmpl w:val="3C02A3F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7D6114F"/>
    <w:multiLevelType w:val="hybridMultilevel"/>
    <w:tmpl w:val="113CB0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792F6388"/>
    <w:multiLevelType w:val="hybridMultilevel"/>
    <w:tmpl w:val="F7F2C4C0"/>
    <w:lvl w:ilvl="0" w:tplc="72D84AD8">
      <w:start w:val="1"/>
      <w:numFmt w:val="decimal"/>
      <w:lvlText w:val="%1."/>
      <w:lvlJc w:val="left"/>
      <w:pPr>
        <w:tabs>
          <w:tab w:val="num" w:pos="1800"/>
        </w:tabs>
        <w:ind w:left="1800" w:hanging="360"/>
      </w:pPr>
      <w:rPr>
        <w:rFonts w:ascii="Times New Roman" w:eastAsia="Times New Roman" w:hAnsi="Times New Roman" w:cs="Times New Roman"/>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nsid w:val="7C8374D2"/>
    <w:multiLevelType w:val="hybridMultilevel"/>
    <w:tmpl w:val="D53A9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7D4E6BDE"/>
    <w:multiLevelType w:val="hybridMultilevel"/>
    <w:tmpl w:val="B3B47384"/>
    <w:lvl w:ilvl="0" w:tplc="0409000F">
      <w:start w:val="1"/>
      <w:numFmt w:val="decimal"/>
      <w:lvlText w:val="%1."/>
      <w:lvlJc w:val="left"/>
      <w:pPr>
        <w:ind w:left="2160" w:hanging="360"/>
      </w:p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29">
    <w:nsid w:val="7ECF12D9"/>
    <w:multiLevelType w:val="hybridMultilevel"/>
    <w:tmpl w:val="CDC45F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EDE6501"/>
    <w:multiLevelType w:val="hybridMultilevel"/>
    <w:tmpl w:val="5F3AA3B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2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31"/>
  </w:num>
  <w:num w:numId="6">
    <w:abstractNumId w:val="5"/>
  </w:num>
  <w:num w:numId="7">
    <w:abstractNumId w:val="8"/>
  </w:num>
  <w:num w:numId="8">
    <w:abstractNumId w:val="20"/>
  </w:num>
  <w:num w:numId="9">
    <w:abstractNumId w:val="26"/>
  </w:num>
  <w:num w:numId="10">
    <w:abstractNumId w:val="30"/>
  </w:num>
  <w:num w:numId="11">
    <w:abstractNumId w:val="17"/>
  </w:num>
  <w:num w:numId="12">
    <w:abstractNumId w:val="1"/>
  </w:num>
  <w:num w:numId="13">
    <w:abstractNumId w:val="14"/>
  </w:num>
  <w:num w:numId="14">
    <w:abstractNumId w:val="27"/>
  </w:num>
  <w:num w:numId="15">
    <w:abstractNumId w:val="21"/>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2"/>
  </w:num>
  <w:num w:numId="20">
    <w:abstractNumId w:val="16"/>
  </w:num>
  <w:num w:numId="21">
    <w:abstractNumId w:val="6"/>
  </w:num>
  <w:num w:numId="22">
    <w:abstractNumId w:val="29"/>
  </w:num>
  <w:num w:numId="23">
    <w:abstractNumId w:val="3"/>
  </w:num>
  <w:num w:numId="24">
    <w:abstractNumId w:val="24"/>
  </w:num>
  <w:num w:numId="25">
    <w:abstractNumId w:val="9"/>
  </w:num>
  <w:num w:numId="26">
    <w:abstractNumId w:val="18"/>
  </w:num>
  <w:num w:numId="27">
    <w:abstractNumId w:val="2"/>
  </w:num>
  <w:num w:numId="28">
    <w:abstractNumId w:val="23"/>
  </w:num>
  <w:num w:numId="29">
    <w:abstractNumId w:val="0"/>
  </w:num>
  <w:num w:numId="30">
    <w:abstractNumId w:val="10"/>
  </w:num>
  <w:num w:numId="31">
    <w:abstractNumId w:val="13"/>
  </w:num>
  <w:num w:numId="3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360"/>
  <w:drawingGridHorizontalSpacing w:val="120"/>
  <w:displayHorizontalDrawingGridEvery w:val="2"/>
  <w:displayVerticalDrawingGridEvery w:val="2"/>
  <w:characterSpacingControl w:val="doNotCompress"/>
  <w:hdrShapeDefaults>
    <o:shapedefaults v:ext="edit" spidmax="39938">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3E17"/>
    <w:rsid w:val="000041AA"/>
    <w:rsid w:val="00005CAC"/>
    <w:rsid w:val="000078B2"/>
    <w:rsid w:val="00007D6A"/>
    <w:rsid w:val="00011F1C"/>
    <w:rsid w:val="000139DF"/>
    <w:rsid w:val="000140F7"/>
    <w:rsid w:val="00014781"/>
    <w:rsid w:val="00020118"/>
    <w:rsid w:val="0002194F"/>
    <w:rsid w:val="00022566"/>
    <w:rsid w:val="00023A42"/>
    <w:rsid w:val="00024385"/>
    <w:rsid w:val="00024E05"/>
    <w:rsid w:val="00031421"/>
    <w:rsid w:val="0003221D"/>
    <w:rsid w:val="00032D8B"/>
    <w:rsid w:val="00034A18"/>
    <w:rsid w:val="0003725A"/>
    <w:rsid w:val="00037E8C"/>
    <w:rsid w:val="000417A0"/>
    <w:rsid w:val="00042984"/>
    <w:rsid w:val="00045F4B"/>
    <w:rsid w:val="000503B2"/>
    <w:rsid w:val="00050647"/>
    <w:rsid w:val="000508D2"/>
    <w:rsid w:val="0005159D"/>
    <w:rsid w:val="0005258F"/>
    <w:rsid w:val="000528EF"/>
    <w:rsid w:val="00054A53"/>
    <w:rsid w:val="00054E2D"/>
    <w:rsid w:val="000571F7"/>
    <w:rsid w:val="000577EE"/>
    <w:rsid w:val="00060794"/>
    <w:rsid w:val="000616BA"/>
    <w:rsid w:val="000617C6"/>
    <w:rsid w:val="00062C46"/>
    <w:rsid w:val="00064A7F"/>
    <w:rsid w:val="00067342"/>
    <w:rsid w:val="0007097B"/>
    <w:rsid w:val="00071475"/>
    <w:rsid w:val="000726CB"/>
    <w:rsid w:val="000734F9"/>
    <w:rsid w:val="00074EA6"/>
    <w:rsid w:val="000820E5"/>
    <w:rsid w:val="00082AB5"/>
    <w:rsid w:val="000830E7"/>
    <w:rsid w:val="00083DDC"/>
    <w:rsid w:val="0008418F"/>
    <w:rsid w:val="000856F3"/>
    <w:rsid w:val="00085BD7"/>
    <w:rsid w:val="00085CB5"/>
    <w:rsid w:val="00085D70"/>
    <w:rsid w:val="00087B38"/>
    <w:rsid w:val="00090746"/>
    <w:rsid w:val="00091599"/>
    <w:rsid w:val="00093AED"/>
    <w:rsid w:val="00097DD1"/>
    <w:rsid w:val="000A43B1"/>
    <w:rsid w:val="000A495A"/>
    <w:rsid w:val="000A6BE6"/>
    <w:rsid w:val="000A704A"/>
    <w:rsid w:val="000A740F"/>
    <w:rsid w:val="000B2410"/>
    <w:rsid w:val="000B3DBC"/>
    <w:rsid w:val="000B4E58"/>
    <w:rsid w:val="000B50B7"/>
    <w:rsid w:val="000B5EB0"/>
    <w:rsid w:val="000C021C"/>
    <w:rsid w:val="000C1CC3"/>
    <w:rsid w:val="000C21A4"/>
    <w:rsid w:val="000C3E3A"/>
    <w:rsid w:val="000C4A89"/>
    <w:rsid w:val="000D248B"/>
    <w:rsid w:val="000D3166"/>
    <w:rsid w:val="000D36A2"/>
    <w:rsid w:val="000D4F12"/>
    <w:rsid w:val="000D753B"/>
    <w:rsid w:val="000D7BAB"/>
    <w:rsid w:val="000E0FA7"/>
    <w:rsid w:val="000E2532"/>
    <w:rsid w:val="000E3D4D"/>
    <w:rsid w:val="000E44D4"/>
    <w:rsid w:val="000E4B00"/>
    <w:rsid w:val="000E693B"/>
    <w:rsid w:val="000F0BF8"/>
    <w:rsid w:val="000F2899"/>
    <w:rsid w:val="000F6B63"/>
    <w:rsid w:val="00102753"/>
    <w:rsid w:val="0010304D"/>
    <w:rsid w:val="00106AD2"/>
    <w:rsid w:val="0011140A"/>
    <w:rsid w:val="00111A9C"/>
    <w:rsid w:val="001163C7"/>
    <w:rsid w:val="00117B4C"/>
    <w:rsid w:val="00120597"/>
    <w:rsid w:val="00121041"/>
    <w:rsid w:val="00123B89"/>
    <w:rsid w:val="0012462E"/>
    <w:rsid w:val="00125FB5"/>
    <w:rsid w:val="001309D4"/>
    <w:rsid w:val="001321EA"/>
    <w:rsid w:val="001372DD"/>
    <w:rsid w:val="00140F94"/>
    <w:rsid w:val="0014167D"/>
    <w:rsid w:val="001424DE"/>
    <w:rsid w:val="00142DC4"/>
    <w:rsid w:val="00144559"/>
    <w:rsid w:val="00144A21"/>
    <w:rsid w:val="00145751"/>
    <w:rsid w:val="00145997"/>
    <w:rsid w:val="00145F31"/>
    <w:rsid w:val="00146DF5"/>
    <w:rsid w:val="001509E6"/>
    <w:rsid w:val="00151DA5"/>
    <w:rsid w:val="00151EBD"/>
    <w:rsid w:val="00152DA6"/>
    <w:rsid w:val="00155C05"/>
    <w:rsid w:val="001561CC"/>
    <w:rsid w:val="00157E68"/>
    <w:rsid w:val="00164BB9"/>
    <w:rsid w:val="001720C1"/>
    <w:rsid w:val="001721ED"/>
    <w:rsid w:val="00172480"/>
    <w:rsid w:val="00174AEB"/>
    <w:rsid w:val="0017600B"/>
    <w:rsid w:val="00177527"/>
    <w:rsid w:val="00177C13"/>
    <w:rsid w:val="0018034B"/>
    <w:rsid w:val="00180D50"/>
    <w:rsid w:val="00181910"/>
    <w:rsid w:val="001821CB"/>
    <w:rsid w:val="001859BB"/>
    <w:rsid w:val="00186583"/>
    <w:rsid w:val="00190BEF"/>
    <w:rsid w:val="001915FE"/>
    <w:rsid w:val="00193465"/>
    <w:rsid w:val="001962D7"/>
    <w:rsid w:val="00196954"/>
    <w:rsid w:val="001A2FB4"/>
    <w:rsid w:val="001A3BC1"/>
    <w:rsid w:val="001A44DE"/>
    <w:rsid w:val="001A7B19"/>
    <w:rsid w:val="001B1CC8"/>
    <w:rsid w:val="001B4037"/>
    <w:rsid w:val="001B6514"/>
    <w:rsid w:val="001B6A64"/>
    <w:rsid w:val="001B7DD6"/>
    <w:rsid w:val="001C0116"/>
    <w:rsid w:val="001C135E"/>
    <w:rsid w:val="001C54CA"/>
    <w:rsid w:val="001C76FF"/>
    <w:rsid w:val="001C7B77"/>
    <w:rsid w:val="001D0D77"/>
    <w:rsid w:val="001D4ABE"/>
    <w:rsid w:val="001D695A"/>
    <w:rsid w:val="001D6DF7"/>
    <w:rsid w:val="001D6F20"/>
    <w:rsid w:val="001D7655"/>
    <w:rsid w:val="001E135B"/>
    <w:rsid w:val="001E301E"/>
    <w:rsid w:val="001E335E"/>
    <w:rsid w:val="001E4AF0"/>
    <w:rsid w:val="001E5A67"/>
    <w:rsid w:val="001E5DED"/>
    <w:rsid w:val="001E7883"/>
    <w:rsid w:val="001F0DC7"/>
    <w:rsid w:val="001F1926"/>
    <w:rsid w:val="001F2705"/>
    <w:rsid w:val="001F2FC3"/>
    <w:rsid w:val="001F3C6B"/>
    <w:rsid w:val="001F4D57"/>
    <w:rsid w:val="001F6BE5"/>
    <w:rsid w:val="001F7E04"/>
    <w:rsid w:val="00201B10"/>
    <w:rsid w:val="00204ECF"/>
    <w:rsid w:val="00205BBE"/>
    <w:rsid w:val="00207706"/>
    <w:rsid w:val="00211748"/>
    <w:rsid w:val="002122B1"/>
    <w:rsid w:val="002172A1"/>
    <w:rsid w:val="00217607"/>
    <w:rsid w:val="00217C83"/>
    <w:rsid w:val="002243F8"/>
    <w:rsid w:val="00224FF5"/>
    <w:rsid w:val="00225284"/>
    <w:rsid w:val="00225D0C"/>
    <w:rsid w:val="00227285"/>
    <w:rsid w:val="00233981"/>
    <w:rsid w:val="00241A4C"/>
    <w:rsid w:val="00243FCB"/>
    <w:rsid w:val="002452E8"/>
    <w:rsid w:val="002460B9"/>
    <w:rsid w:val="0024667A"/>
    <w:rsid w:val="00250E7B"/>
    <w:rsid w:val="002524EA"/>
    <w:rsid w:val="00252904"/>
    <w:rsid w:val="00252BE9"/>
    <w:rsid w:val="00253172"/>
    <w:rsid w:val="00253A5B"/>
    <w:rsid w:val="002552BE"/>
    <w:rsid w:val="00255A53"/>
    <w:rsid w:val="002562D3"/>
    <w:rsid w:val="0025719B"/>
    <w:rsid w:val="00260A35"/>
    <w:rsid w:val="00260D73"/>
    <w:rsid w:val="00260FC9"/>
    <w:rsid w:val="00263213"/>
    <w:rsid w:val="0026542E"/>
    <w:rsid w:val="00265A14"/>
    <w:rsid w:val="002661A5"/>
    <w:rsid w:val="00266FDF"/>
    <w:rsid w:val="002705C6"/>
    <w:rsid w:val="002710D7"/>
    <w:rsid w:val="00276192"/>
    <w:rsid w:val="002768A4"/>
    <w:rsid w:val="00276DFD"/>
    <w:rsid w:val="00283EAF"/>
    <w:rsid w:val="00290A22"/>
    <w:rsid w:val="002921FF"/>
    <w:rsid w:val="00292E22"/>
    <w:rsid w:val="00293E53"/>
    <w:rsid w:val="00297E93"/>
    <w:rsid w:val="002A0260"/>
    <w:rsid w:val="002A0827"/>
    <w:rsid w:val="002A2EC9"/>
    <w:rsid w:val="002A4979"/>
    <w:rsid w:val="002A504E"/>
    <w:rsid w:val="002B02E6"/>
    <w:rsid w:val="002B1B03"/>
    <w:rsid w:val="002B21FF"/>
    <w:rsid w:val="002B4BB8"/>
    <w:rsid w:val="002B5B2D"/>
    <w:rsid w:val="002B6873"/>
    <w:rsid w:val="002C15BD"/>
    <w:rsid w:val="002C22AA"/>
    <w:rsid w:val="002D155D"/>
    <w:rsid w:val="002D1B77"/>
    <w:rsid w:val="002D2409"/>
    <w:rsid w:val="002D47A5"/>
    <w:rsid w:val="002D64D7"/>
    <w:rsid w:val="002D6EE0"/>
    <w:rsid w:val="002E08C4"/>
    <w:rsid w:val="002E40A6"/>
    <w:rsid w:val="002E4427"/>
    <w:rsid w:val="002E5298"/>
    <w:rsid w:val="002E57B5"/>
    <w:rsid w:val="002F1AA0"/>
    <w:rsid w:val="002F3AF2"/>
    <w:rsid w:val="002F4013"/>
    <w:rsid w:val="002F798D"/>
    <w:rsid w:val="002F7A89"/>
    <w:rsid w:val="00304BF8"/>
    <w:rsid w:val="003056A0"/>
    <w:rsid w:val="00305BAD"/>
    <w:rsid w:val="00313CE5"/>
    <w:rsid w:val="00314C32"/>
    <w:rsid w:val="00317BBD"/>
    <w:rsid w:val="003202EB"/>
    <w:rsid w:val="00320C0A"/>
    <w:rsid w:val="00321673"/>
    <w:rsid w:val="00321B57"/>
    <w:rsid w:val="00322FB6"/>
    <w:rsid w:val="00325C4E"/>
    <w:rsid w:val="00325C98"/>
    <w:rsid w:val="00333F57"/>
    <w:rsid w:val="00334D3D"/>
    <w:rsid w:val="0033524E"/>
    <w:rsid w:val="00335432"/>
    <w:rsid w:val="0033642C"/>
    <w:rsid w:val="003374FE"/>
    <w:rsid w:val="003379D6"/>
    <w:rsid w:val="00341CFF"/>
    <w:rsid w:val="00344554"/>
    <w:rsid w:val="00350223"/>
    <w:rsid w:val="0035448B"/>
    <w:rsid w:val="0035539B"/>
    <w:rsid w:val="00355556"/>
    <w:rsid w:val="00356355"/>
    <w:rsid w:val="00360032"/>
    <w:rsid w:val="00360939"/>
    <w:rsid w:val="00360FFE"/>
    <w:rsid w:val="00364F58"/>
    <w:rsid w:val="0036758D"/>
    <w:rsid w:val="00373BE1"/>
    <w:rsid w:val="003743B6"/>
    <w:rsid w:val="00374828"/>
    <w:rsid w:val="00375B1A"/>
    <w:rsid w:val="003823B5"/>
    <w:rsid w:val="00382E0F"/>
    <w:rsid w:val="003831C3"/>
    <w:rsid w:val="00384906"/>
    <w:rsid w:val="00385168"/>
    <w:rsid w:val="00385BD3"/>
    <w:rsid w:val="00386C58"/>
    <w:rsid w:val="00387430"/>
    <w:rsid w:val="00392ABF"/>
    <w:rsid w:val="0039461E"/>
    <w:rsid w:val="00394CB2"/>
    <w:rsid w:val="0039514F"/>
    <w:rsid w:val="003969FA"/>
    <w:rsid w:val="0039795F"/>
    <w:rsid w:val="003A3077"/>
    <w:rsid w:val="003A369A"/>
    <w:rsid w:val="003A420F"/>
    <w:rsid w:val="003A4307"/>
    <w:rsid w:val="003A4CD3"/>
    <w:rsid w:val="003B0750"/>
    <w:rsid w:val="003B079D"/>
    <w:rsid w:val="003B0AD7"/>
    <w:rsid w:val="003B5EAC"/>
    <w:rsid w:val="003B6136"/>
    <w:rsid w:val="003B614D"/>
    <w:rsid w:val="003B72FF"/>
    <w:rsid w:val="003B732F"/>
    <w:rsid w:val="003C0BCA"/>
    <w:rsid w:val="003C1B9A"/>
    <w:rsid w:val="003C4C73"/>
    <w:rsid w:val="003C5F0D"/>
    <w:rsid w:val="003D280D"/>
    <w:rsid w:val="003D3824"/>
    <w:rsid w:val="003D4F71"/>
    <w:rsid w:val="003D516A"/>
    <w:rsid w:val="003E20BE"/>
    <w:rsid w:val="003E2A18"/>
    <w:rsid w:val="003E2FDB"/>
    <w:rsid w:val="003E65D7"/>
    <w:rsid w:val="003E67A1"/>
    <w:rsid w:val="003E6D8A"/>
    <w:rsid w:val="003E7F43"/>
    <w:rsid w:val="003F16E9"/>
    <w:rsid w:val="003F6155"/>
    <w:rsid w:val="003F6ABA"/>
    <w:rsid w:val="003F6ABB"/>
    <w:rsid w:val="003F7022"/>
    <w:rsid w:val="004049D7"/>
    <w:rsid w:val="00404EAC"/>
    <w:rsid w:val="00405722"/>
    <w:rsid w:val="00405EA3"/>
    <w:rsid w:val="0041127A"/>
    <w:rsid w:val="004149B6"/>
    <w:rsid w:val="004169D4"/>
    <w:rsid w:val="0041708C"/>
    <w:rsid w:val="00423ECD"/>
    <w:rsid w:val="0042419E"/>
    <w:rsid w:val="0042569D"/>
    <w:rsid w:val="00426EB3"/>
    <w:rsid w:val="004306F1"/>
    <w:rsid w:val="00433390"/>
    <w:rsid w:val="00433548"/>
    <w:rsid w:val="00434CA2"/>
    <w:rsid w:val="00434F8A"/>
    <w:rsid w:val="004358E5"/>
    <w:rsid w:val="004370CA"/>
    <w:rsid w:val="004376EB"/>
    <w:rsid w:val="0044365A"/>
    <w:rsid w:val="004464D6"/>
    <w:rsid w:val="004505CE"/>
    <w:rsid w:val="00451383"/>
    <w:rsid w:val="0045183E"/>
    <w:rsid w:val="0045219B"/>
    <w:rsid w:val="004549D5"/>
    <w:rsid w:val="00454F9B"/>
    <w:rsid w:val="0045517B"/>
    <w:rsid w:val="00455457"/>
    <w:rsid w:val="00455C5B"/>
    <w:rsid w:val="004625B0"/>
    <w:rsid w:val="00462FC2"/>
    <w:rsid w:val="004638AC"/>
    <w:rsid w:val="00463B59"/>
    <w:rsid w:val="00467233"/>
    <w:rsid w:val="00471ECF"/>
    <w:rsid w:val="00475771"/>
    <w:rsid w:val="00480017"/>
    <w:rsid w:val="00480C39"/>
    <w:rsid w:val="00482676"/>
    <w:rsid w:val="004852FA"/>
    <w:rsid w:val="00485E9C"/>
    <w:rsid w:val="004864EF"/>
    <w:rsid w:val="00486CFD"/>
    <w:rsid w:val="0049149B"/>
    <w:rsid w:val="004914AF"/>
    <w:rsid w:val="00493035"/>
    <w:rsid w:val="00495261"/>
    <w:rsid w:val="004A0CCA"/>
    <w:rsid w:val="004A0D94"/>
    <w:rsid w:val="004A1519"/>
    <w:rsid w:val="004A2999"/>
    <w:rsid w:val="004A42BA"/>
    <w:rsid w:val="004A520E"/>
    <w:rsid w:val="004A6051"/>
    <w:rsid w:val="004B63E3"/>
    <w:rsid w:val="004B6AFC"/>
    <w:rsid w:val="004C274F"/>
    <w:rsid w:val="004C2E12"/>
    <w:rsid w:val="004C61B2"/>
    <w:rsid w:val="004D0355"/>
    <w:rsid w:val="004D1F6C"/>
    <w:rsid w:val="004D7E8C"/>
    <w:rsid w:val="004E1813"/>
    <w:rsid w:val="004E5DC8"/>
    <w:rsid w:val="004F105F"/>
    <w:rsid w:val="004F15A8"/>
    <w:rsid w:val="004F197B"/>
    <w:rsid w:val="004F20ED"/>
    <w:rsid w:val="004F22B4"/>
    <w:rsid w:val="004F2F84"/>
    <w:rsid w:val="004F4B71"/>
    <w:rsid w:val="004F4E1E"/>
    <w:rsid w:val="004F54E6"/>
    <w:rsid w:val="004F55CB"/>
    <w:rsid w:val="004F5C2C"/>
    <w:rsid w:val="00500D03"/>
    <w:rsid w:val="00500F02"/>
    <w:rsid w:val="00505CCE"/>
    <w:rsid w:val="0050618A"/>
    <w:rsid w:val="00506CA4"/>
    <w:rsid w:val="00507308"/>
    <w:rsid w:val="00511E21"/>
    <w:rsid w:val="005124E4"/>
    <w:rsid w:val="005133F6"/>
    <w:rsid w:val="0051351F"/>
    <w:rsid w:val="00515054"/>
    <w:rsid w:val="00515FDA"/>
    <w:rsid w:val="0051756C"/>
    <w:rsid w:val="00517874"/>
    <w:rsid w:val="00520F95"/>
    <w:rsid w:val="00521261"/>
    <w:rsid w:val="00522493"/>
    <w:rsid w:val="0052262C"/>
    <w:rsid w:val="00524605"/>
    <w:rsid w:val="00524C3B"/>
    <w:rsid w:val="00525941"/>
    <w:rsid w:val="00526283"/>
    <w:rsid w:val="0052671C"/>
    <w:rsid w:val="00527FD7"/>
    <w:rsid w:val="00530753"/>
    <w:rsid w:val="00531DC0"/>
    <w:rsid w:val="0053334E"/>
    <w:rsid w:val="00534357"/>
    <w:rsid w:val="0053438A"/>
    <w:rsid w:val="005347B8"/>
    <w:rsid w:val="00536514"/>
    <w:rsid w:val="00536F63"/>
    <w:rsid w:val="005410DB"/>
    <w:rsid w:val="00541E31"/>
    <w:rsid w:val="00542245"/>
    <w:rsid w:val="0054570A"/>
    <w:rsid w:val="00547053"/>
    <w:rsid w:val="00547FD5"/>
    <w:rsid w:val="005514B4"/>
    <w:rsid w:val="00553088"/>
    <w:rsid w:val="005558F3"/>
    <w:rsid w:val="00556A15"/>
    <w:rsid w:val="00560BEC"/>
    <w:rsid w:val="005640A8"/>
    <w:rsid w:val="005676F7"/>
    <w:rsid w:val="00570C09"/>
    <w:rsid w:val="00572758"/>
    <w:rsid w:val="0057718D"/>
    <w:rsid w:val="0057793B"/>
    <w:rsid w:val="005810E3"/>
    <w:rsid w:val="00582338"/>
    <w:rsid w:val="0058384A"/>
    <w:rsid w:val="005854B1"/>
    <w:rsid w:val="00587F09"/>
    <w:rsid w:val="00592228"/>
    <w:rsid w:val="00593AA6"/>
    <w:rsid w:val="00593FF0"/>
    <w:rsid w:val="0059463B"/>
    <w:rsid w:val="00595387"/>
    <w:rsid w:val="00597991"/>
    <w:rsid w:val="005A5BB6"/>
    <w:rsid w:val="005A65CF"/>
    <w:rsid w:val="005A757D"/>
    <w:rsid w:val="005A7A23"/>
    <w:rsid w:val="005A7BE4"/>
    <w:rsid w:val="005B2725"/>
    <w:rsid w:val="005B4564"/>
    <w:rsid w:val="005B4F77"/>
    <w:rsid w:val="005C0405"/>
    <w:rsid w:val="005C1D06"/>
    <w:rsid w:val="005C4A39"/>
    <w:rsid w:val="005C76F0"/>
    <w:rsid w:val="005D1D5C"/>
    <w:rsid w:val="005D27CA"/>
    <w:rsid w:val="005D393C"/>
    <w:rsid w:val="005D68A4"/>
    <w:rsid w:val="005E0ED8"/>
    <w:rsid w:val="005E3EC0"/>
    <w:rsid w:val="005E7713"/>
    <w:rsid w:val="005F1281"/>
    <w:rsid w:val="005F1663"/>
    <w:rsid w:val="005F5E77"/>
    <w:rsid w:val="00602F6F"/>
    <w:rsid w:val="00604840"/>
    <w:rsid w:val="006106E6"/>
    <w:rsid w:val="006121E3"/>
    <w:rsid w:val="00620746"/>
    <w:rsid w:val="00620F6A"/>
    <w:rsid w:val="0062158B"/>
    <w:rsid w:val="00621BFD"/>
    <w:rsid w:val="006230E1"/>
    <w:rsid w:val="00623EDA"/>
    <w:rsid w:val="0062466E"/>
    <w:rsid w:val="00625878"/>
    <w:rsid w:val="00626B39"/>
    <w:rsid w:val="00627C07"/>
    <w:rsid w:val="00627F7A"/>
    <w:rsid w:val="00630BBC"/>
    <w:rsid w:val="006316D8"/>
    <w:rsid w:val="006320A6"/>
    <w:rsid w:val="00633E35"/>
    <w:rsid w:val="006348B3"/>
    <w:rsid w:val="006374D9"/>
    <w:rsid w:val="00637938"/>
    <w:rsid w:val="006417B9"/>
    <w:rsid w:val="00641C3D"/>
    <w:rsid w:val="006442D9"/>
    <w:rsid w:val="0065238F"/>
    <w:rsid w:val="00652A1D"/>
    <w:rsid w:val="006543FE"/>
    <w:rsid w:val="00654D8A"/>
    <w:rsid w:val="00654E9F"/>
    <w:rsid w:val="00657106"/>
    <w:rsid w:val="00657AEE"/>
    <w:rsid w:val="00660612"/>
    <w:rsid w:val="00660874"/>
    <w:rsid w:val="00660A9A"/>
    <w:rsid w:val="00661583"/>
    <w:rsid w:val="006639EE"/>
    <w:rsid w:val="00663FA6"/>
    <w:rsid w:val="00664ED7"/>
    <w:rsid w:val="00667880"/>
    <w:rsid w:val="00667E2C"/>
    <w:rsid w:val="00672EB4"/>
    <w:rsid w:val="006748D6"/>
    <w:rsid w:val="00676F28"/>
    <w:rsid w:val="006774AF"/>
    <w:rsid w:val="0068013A"/>
    <w:rsid w:val="006870FD"/>
    <w:rsid w:val="0068788D"/>
    <w:rsid w:val="006913DE"/>
    <w:rsid w:val="00692A93"/>
    <w:rsid w:val="00693272"/>
    <w:rsid w:val="00694DC7"/>
    <w:rsid w:val="006A272A"/>
    <w:rsid w:val="006A2A37"/>
    <w:rsid w:val="006A3CDB"/>
    <w:rsid w:val="006A66A8"/>
    <w:rsid w:val="006A7025"/>
    <w:rsid w:val="006A77D1"/>
    <w:rsid w:val="006A7889"/>
    <w:rsid w:val="006A7F85"/>
    <w:rsid w:val="006B1F29"/>
    <w:rsid w:val="006B4D0B"/>
    <w:rsid w:val="006B620D"/>
    <w:rsid w:val="006B6C11"/>
    <w:rsid w:val="006C0F1A"/>
    <w:rsid w:val="006C323D"/>
    <w:rsid w:val="006C3784"/>
    <w:rsid w:val="006D085A"/>
    <w:rsid w:val="006D0C06"/>
    <w:rsid w:val="006D2967"/>
    <w:rsid w:val="006D69BA"/>
    <w:rsid w:val="006D6A53"/>
    <w:rsid w:val="006D6FEB"/>
    <w:rsid w:val="006E01CD"/>
    <w:rsid w:val="006E0B3C"/>
    <w:rsid w:val="006F14D1"/>
    <w:rsid w:val="006F2315"/>
    <w:rsid w:val="006F2D2A"/>
    <w:rsid w:val="006F2D3B"/>
    <w:rsid w:val="006F3168"/>
    <w:rsid w:val="006F3758"/>
    <w:rsid w:val="006F5DAF"/>
    <w:rsid w:val="0070332C"/>
    <w:rsid w:val="00703534"/>
    <w:rsid w:val="00704473"/>
    <w:rsid w:val="007101B1"/>
    <w:rsid w:val="00710F18"/>
    <w:rsid w:val="0071157A"/>
    <w:rsid w:val="00711C48"/>
    <w:rsid w:val="00711F46"/>
    <w:rsid w:val="0071332B"/>
    <w:rsid w:val="00714420"/>
    <w:rsid w:val="00716A08"/>
    <w:rsid w:val="00717DEB"/>
    <w:rsid w:val="00720D0E"/>
    <w:rsid w:val="00723A9D"/>
    <w:rsid w:val="00724908"/>
    <w:rsid w:val="007258EC"/>
    <w:rsid w:val="00731554"/>
    <w:rsid w:val="00733077"/>
    <w:rsid w:val="00733C55"/>
    <w:rsid w:val="00734882"/>
    <w:rsid w:val="00734DD2"/>
    <w:rsid w:val="00735115"/>
    <w:rsid w:val="00735716"/>
    <w:rsid w:val="00735AF9"/>
    <w:rsid w:val="007411C0"/>
    <w:rsid w:val="00742A99"/>
    <w:rsid w:val="00743D4E"/>
    <w:rsid w:val="00743DCD"/>
    <w:rsid w:val="00745AC0"/>
    <w:rsid w:val="007532A5"/>
    <w:rsid w:val="007535E5"/>
    <w:rsid w:val="0075437C"/>
    <w:rsid w:val="00756CA9"/>
    <w:rsid w:val="00761D5D"/>
    <w:rsid w:val="00762D50"/>
    <w:rsid w:val="00763189"/>
    <w:rsid w:val="007633B2"/>
    <w:rsid w:val="00763F59"/>
    <w:rsid w:val="00765715"/>
    <w:rsid w:val="00765921"/>
    <w:rsid w:val="007705D5"/>
    <w:rsid w:val="00774326"/>
    <w:rsid w:val="0077661C"/>
    <w:rsid w:val="00781D41"/>
    <w:rsid w:val="00782932"/>
    <w:rsid w:val="007868B8"/>
    <w:rsid w:val="00790BF7"/>
    <w:rsid w:val="00792372"/>
    <w:rsid w:val="00793C00"/>
    <w:rsid w:val="0079538B"/>
    <w:rsid w:val="00796041"/>
    <w:rsid w:val="007A0927"/>
    <w:rsid w:val="007A0AA2"/>
    <w:rsid w:val="007A574E"/>
    <w:rsid w:val="007B2933"/>
    <w:rsid w:val="007B3A0B"/>
    <w:rsid w:val="007B767A"/>
    <w:rsid w:val="007C06B0"/>
    <w:rsid w:val="007C0C4B"/>
    <w:rsid w:val="007C683E"/>
    <w:rsid w:val="007D0F60"/>
    <w:rsid w:val="007D27FF"/>
    <w:rsid w:val="007D3A20"/>
    <w:rsid w:val="007D4F63"/>
    <w:rsid w:val="007E1BD0"/>
    <w:rsid w:val="007E270D"/>
    <w:rsid w:val="007E351F"/>
    <w:rsid w:val="007E38CD"/>
    <w:rsid w:val="007E4157"/>
    <w:rsid w:val="007E46F4"/>
    <w:rsid w:val="007E4B18"/>
    <w:rsid w:val="007F54D1"/>
    <w:rsid w:val="007F658E"/>
    <w:rsid w:val="007F7DD8"/>
    <w:rsid w:val="00801522"/>
    <w:rsid w:val="00802117"/>
    <w:rsid w:val="00802A8E"/>
    <w:rsid w:val="00804951"/>
    <w:rsid w:val="00804A70"/>
    <w:rsid w:val="00805FD3"/>
    <w:rsid w:val="008163D4"/>
    <w:rsid w:val="00816700"/>
    <w:rsid w:val="008216EF"/>
    <w:rsid w:val="00821C0D"/>
    <w:rsid w:val="008229BB"/>
    <w:rsid w:val="00832607"/>
    <w:rsid w:val="0083449E"/>
    <w:rsid w:val="00840319"/>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5216"/>
    <w:rsid w:val="008A5C78"/>
    <w:rsid w:val="008B122E"/>
    <w:rsid w:val="008B29AE"/>
    <w:rsid w:val="008B45D5"/>
    <w:rsid w:val="008B46E0"/>
    <w:rsid w:val="008B72AE"/>
    <w:rsid w:val="008B74E1"/>
    <w:rsid w:val="008B7E16"/>
    <w:rsid w:val="008C04AD"/>
    <w:rsid w:val="008C1370"/>
    <w:rsid w:val="008C2042"/>
    <w:rsid w:val="008C2CAA"/>
    <w:rsid w:val="008C71B2"/>
    <w:rsid w:val="008C76D1"/>
    <w:rsid w:val="008D60E8"/>
    <w:rsid w:val="008D76F3"/>
    <w:rsid w:val="008D7B60"/>
    <w:rsid w:val="008E11A4"/>
    <w:rsid w:val="008E15BC"/>
    <w:rsid w:val="008E1CA0"/>
    <w:rsid w:val="008E2BD6"/>
    <w:rsid w:val="008E55C9"/>
    <w:rsid w:val="008E7516"/>
    <w:rsid w:val="008E7631"/>
    <w:rsid w:val="008F042D"/>
    <w:rsid w:val="008F08C2"/>
    <w:rsid w:val="008F0D7D"/>
    <w:rsid w:val="008F165D"/>
    <w:rsid w:val="008F192E"/>
    <w:rsid w:val="008F2DD8"/>
    <w:rsid w:val="008F31D8"/>
    <w:rsid w:val="008F36A9"/>
    <w:rsid w:val="008F5798"/>
    <w:rsid w:val="008F7278"/>
    <w:rsid w:val="00901544"/>
    <w:rsid w:val="009054A1"/>
    <w:rsid w:val="00905B09"/>
    <w:rsid w:val="00905DEA"/>
    <w:rsid w:val="009076DD"/>
    <w:rsid w:val="00910565"/>
    <w:rsid w:val="0091304B"/>
    <w:rsid w:val="00914246"/>
    <w:rsid w:val="009145C9"/>
    <w:rsid w:val="00915D48"/>
    <w:rsid w:val="0091789D"/>
    <w:rsid w:val="00920738"/>
    <w:rsid w:val="009207DC"/>
    <w:rsid w:val="00922E51"/>
    <w:rsid w:val="009264D3"/>
    <w:rsid w:val="009268FC"/>
    <w:rsid w:val="009278F0"/>
    <w:rsid w:val="00927FE1"/>
    <w:rsid w:val="009307AB"/>
    <w:rsid w:val="009309B0"/>
    <w:rsid w:val="00933F16"/>
    <w:rsid w:val="00935C34"/>
    <w:rsid w:val="0093688F"/>
    <w:rsid w:val="00937E40"/>
    <w:rsid w:val="0094190D"/>
    <w:rsid w:val="00941A78"/>
    <w:rsid w:val="00941CC5"/>
    <w:rsid w:val="00942DA6"/>
    <w:rsid w:val="00942FBE"/>
    <w:rsid w:val="00947090"/>
    <w:rsid w:val="009479F2"/>
    <w:rsid w:val="00950E1F"/>
    <w:rsid w:val="0095473D"/>
    <w:rsid w:val="0095648B"/>
    <w:rsid w:val="00957211"/>
    <w:rsid w:val="0096271A"/>
    <w:rsid w:val="0096311A"/>
    <w:rsid w:val="0096355D"/>
    <w:rsid w:val="0096528D"/>
    <w:rsid w:val="00966C48"/>
    <w:rsid w:val="00974FA6"/>
    <w:rsid w:val="0097541F"/>
    <w:rsid w:val="00975EA1"/>
    <w:rsid w:val="00980E4E"/>
    <w:rsid w:val="00983038"/>
    <w:rsid w:val="009831B6"/>
    <w:rsid w:val="00983755"/>
    <w:rsid w:val="00984E8B"/>
    <w:rsid w:val="00986212"/>
    <w:rsid w:val="00986231"/>
    <w:rsid w:val="00993268"/>
    <w:rsid w:val="00993A73"/>
    <w:rsid w:val="009943E3"/>
    <w:rsid w:val="009975FB"/>
    <w:rsid w:val="009A21B8"/>
    <w:rsid w:val="009A32F1"/>
    <w:rsid w:val="009A6F3B"/>
    <w:rsid w:val="009B5CBB"/>
    <w:rsid w:val="009B65ED"/>
    <w:rsid w:val="009C013F"/>
    <w:rsid w:val="009C1E29"/>
    <w:rsid w:val="009C3C17"/>
    <w:rsid w:val="009C5EFF"/>
    <w:rsid w:val="009C5F7E"/>
    <w:rsid w:val="009C7A39"/>
    <w:rsid w:val="009D0DF5"/>
    <w:rsid w:val="009D2D17"/>
    <w:rsid w:val="009D4565"/>
    <w:rsid w:val="009D54FD"/>
    <w:rsid w:val="009D6CCB"/>
    <w:rsid w:val="009D6EF7"/>
    <w:rsid w:val="009E15C6"/>
    <w:rsid w:val="009E3471"/>
    <w:rsid w:val="009E4140"/>
    <w:rsid w:val="009E4B54"/>
    <w:rsid w:val="009E6950"/>
    <w:rsid w:val="009E7598"/>
    <w:rsid w:val="009F03A7"/>
    <w:rsid w:val="009F3EF0"/>
    <w:rsid w:val="009F4BE0"/>
    <w:rsid w:val="00A00689"/>
    <w:rsid w:val="00A00C1C"/>
    <w:rsid w:val="00A05498"/>
    <w:rsid w:val="00A056F8"/>
    <w:rsid w:val="00A06DD5"/>
    <w:rsid w:val="00A07FE9"/>
    <w:rsid w:val="00A133CA"/>
    <w:rsid w:val="00A13C3C"/>
    <w:rsid w:val="00A14514"/>
    <w:rsid w:val="00A14E4A"/>
    <w:rsid w:val="00A1615D"/>
    <w:rsid w:val="00A1642F"/>
    <w:rsid w:val="00A16C8B"/>
    <w:rsid w:val="00A20153"/>
    <w:rsid w:val="00A2079E"/>
    <w:rsid w:val="00A20B8E"/>
    <w:rsid w:val="00A224F1"/>
    <w:rsid w:val="00A22D37"/>
    <w:rsid w:val="00A2597E"/>
    <w:rsid w:val="00A26792"/>
    <w:rsid w:val="00A27C73"/>
    <w:rsid w:val="00A31E00"/>
    <w:rsid w:val="00A3398E"/>
    <w:rsid w:val="00A33FD0"/>
    <w:rsid w:val="00A40CD8"/>
    <w:rsid w:val="00A436DC"/>
    <w:rsid w:val="00A44E3A"/>
    <w:rsid w:val="00A47FB7"/>
    <w:rsid w:val="00A5439C"/>
    <w:rsid w:val="00A61C18"/>
    <w:rsid w:val="00A64142"/>
    <w:rsid w:val="00A643DB"/>
    <w:rsid w:val="00A65025"/>
    <w:rsid w:val="00A671D9"/>
    <w:rsid w:val="00A712A1"/>
    <w:rsid w:val="00A807A1"/>
    <w:rsid w:val="00A81492"/>
    <w:rsid w:val="00A82272"/>
    <w:rsid w:val="00A83D1A"/>
    <w:rsid w:val="00A85906"/>
    <w:rsid w:val="00A863B8"/>
    <w:rsid w:val="00A8724B"/>
    <w:rsid w:val="00A923F4"/>
    <w:rsid w:val="00A93197"/>
    <w:rsid w:val="00A935BD"/>
    <w:rsid w:val="00A94D43"/>
    <w:rsid w:val="00A9617C"/>
    <w:rsid w:val="00A975CD"/>
    <w:rsid w:val="00AA1187"/>
    <w:rsid w:val="00AA487B"/>
    <w:rsid w:val="00AA6831"/>
    <w:rsid w:val="00AA7A52"/>
    <w:rsid w:val="00AB0312"/>
    <w:rsid w:val="00AB1CCF"/>
    <w:rsid w:val="00AB3CD2"/>
    <w:rsid w:val="00AB3FBF"/>
    <w:rsid w:val="00AB417D"/>
    <w:rsid w:val="00AB4A2E"/>
    <w:rsid w:val="00AB7E99"/>
    <w:rsid w:val="00AC12B2"/>
    <w:rsid w:val="00AC1E3C"/>
    <w:rsid w:val="00AC21D5"/>
    <w:rsid w:val="00AC2D51"/>
    <w:rsid w:val="00AC42B8"/>
    <w:rsid w:val="00AC43E1"/>
    <w:rsid w:val="00AC45E8"/>
    <w:rsid w:val="00AC4899"/>
    <w:rsid w:val="00AC54B0"/>
    <w:rsid w:val="00AC5F8F"/>
    <w:rsid w:val="00AC72B5"/>
    <w:rsid w:val="00AC7823"/>
    <w:rsid w:val="00AD0C68"/>
    <w:rsid w:val="00AD10C4"/>
    <w:rsid w:val="00AD24DB"/>
    <w:rsid w:val="00AD5601"/>
    <w:rsid w:val="00AD7CF9"/>
    <w:rsid w:val="00AE01AA"/>
    <w:rsid w:val="00AE0BEE"/>
    <w:rsid w:val="00AE0CBA"/>
    <w:rsid w:val="00AE5528"/>
    <w:rsid w:val="00AE636D"/>
    <w:rsid w:val="00AE729E"/>
    <w:rsid w:val="00AE748E"/>
    <w:rsid w:val="00AE780F"/>
    <w:rsid w:val="00AF147A"/>
    <w:rsid w:val="00AF1D77"/>
    <w:rsid w:val="00AF2061"/>
    <w:rsid w:val="00AF2F03"/>
    <w:rsid w:val="00AF5858"/>
    <w:rsid w:val="00AF59A5"/>
    <w:rsid w:val="00AF60FD"/>
    <w:rsid w:val="00AF7048"/>
    <w:rsid w:val="00B02949"/>
    <w:rsid w:val="00B02E65"/>
    <w:rsid w:val="00B047F3"/>
    <w:rsid w:val="00B0507B"/>
    <w:rsid w:val="00B106FD"/>
    <w:rsid w:val="00B10738"/>
    <w:rsid w:val="00B12C3B"/>
    <w:rsid w:val="00B1376F"/>
    <w:rsid w:val="00B14E70"/>
    <w:rsid w:val="00B176E0"/>
    <w:rsid w:val="00B17DF9"/>
    <w:rsid w:val="00B23F9E"/>
    <w:rsid w:val="00B246DD"/>
    <w:rsid w:val="00B256B5"/>
    <w:rsid w:val="00B26F30"/>
    <w:rsid w:val="00B30191"/>
    <w:rsid w:val="00B30335"/>
    <w:rsid w:val="00B33AF4"/>
    <w:rsid w:val="00B34685"/>
    <w:rsid w:val="00B35448"/>
    <w:rsid w:val="00B35851"/>
    <w:rsid w:val="00B36555"/>
    <w:rsid w:val="00B36681"/>
    <w:rsid w:val="00B36BE2"/>
    <w:rsid w:val="00B3795C"/>
    <w:rsid w:val="00B43E6F"/>
    <w:rsid w:val="00B4429A"/>
    <w:rsid w:val="00B50E80"/>
    <w:rsid w:val="00B563AB"/>
    <w:rsid w:val="00B567D2"/>
    <w:rsid w:val="00B56C5A"/>
    <w:rsid w:val="00B571BE"/>
    <w:rsid w:val="00B57343"/>
    <w:rsid w:val="00B70380"/>
    <w:rsid w:val="00B723D5"/>
    <w:rsid w:val="00B7276A"/>
    <w:rsid w:val="00B73A56"/>
    <w:rsid w:val="00B74FE9"/>
    <w:rsid w:val="00B76906"/>
    <w:rsid w:val="00B769F9"/>
    <w:rsid w:val="00B7734D"/>
    <w:rsid w:val="00B82B9B"/>
    <w:rsid w:val="00B837DB"/>
    <w:rsid w:val="00B859BE"/>
    <w:rsid w:val="00B86C82"/>
    <w:rsid w:val="00BA006F"/>
    <w:rsid w:val="00BA20AE"/>
    <w:rsid w:val="00BA44D9"/>
    <w:rsid w:val="00BA74D2"/>
    <w:rsid w:val="00BB0D44"/>
    <w:rsid w:val="00BB2E78"/>
    <w:rsid w:val="00BB3A65"/>
    <w:rsid w:val="00BB657B"/>
    <w:rsid w:val="00BB7954"/>
    <w:rsid w:val="00BC0615"/>
    <w:rsid w:val="00BC29B8"/>
    <w:rsid w:val="00BC314C"/>
    <w:rsid w:val="00BC4DA8"/>
    <w:rsid w:val="00BC5F73"/>
    <w:rsid w:val="00BD08F3"/>
    <w:rsid w:val="00BD0A52"/>
    <w:rsid w:val="00BD0BFA"/>
    <w:rsid w:val="00BD14A7"/>
    <w:rsid w:val="00BD1611"/>
    <w:rsid w:val="00BD241A"/>
    <w:rsid w:val="00BD3085"/>
    <w:rsid w:val="00BD31D5"/>
    <w:rsid w:val="00BD3826"/>
    <w:rsid w:val="00BD3888"/>
    <w:rsid w:val="00BD6314"/>
    <w:rsid w:val="00BD6527"/>
    <w:rsid w:val="00BE044C"/>
    <w:rsid w:val="00BE1872"/>
    <w:rsid w:val="00BE1C44"/>
    <w:rsid w:val="00BE1DB3"/>
    <w:rsid w:val="00BE20E6"/>
    <w:rsid w:val="00BE4A6C"/>
    <w:rsid w:val="00BE6A48"/>
    <w:rsid w:val="00BE77BC"/>
    <w:rsid w:val="00BF43C3"/>
    <w:rsid w:val="00BF4584"/>
    <w:rsid w:val="00BF5DD7"/>
    <w:rsid w:val="00C0123C"/>
    <w:rsid w:val="00C03240"/>
    <w:rsid w:val="00C102C3"/>
    <w:rsid w:val="00C11014"/>
    <w:rsid w:val="00C116C3"/>
    <w:rsid w:val="00C1170E"/>
    <w:rsid w:val="00C121D3"/>
    <w:rsid w:val="00C12CFF"/>
    <w:rsid w:val="00C134C2"/>
    <w:rsid w:val="00C14E0E"/>
    <w:rsid w:val="00C15315"/>
    <w:rsid w:val="00C15998"/>
    <w:rsid w:val="00C16D1D"/>
    <w:rsid w:val="00C200AD"/>
    <w:rsid w:val="00C23956"/>
    <w:rsid w:val="00C27637"/>
    <w:rsid w:val="00C27FC6"/>
    <w:rsid w:val="00C36DC0"/>
    <w:rsid w:val="00C37768"/>
    <w:rsid w:val="00C41BBD"/>
    <w:rsid w:val="00C45303"/>
    <w:rsid w:val="00C45B0B"/>
    <w:rsid w:val="00C45DFA"/>
    <w:rsid w:val="00C524BA"/>
    <w:rsid w:val="00C536E2"/>
    <w:rsid w:val="00C543C5"/>
    <w:rsid w:val="00C5442C"/>
    <w:rsid w:val="00C544CF"/>
    <w:rsid w:val="00C567BA"/>
    <w:rsid w:val="00C570BD"/>
    <w:rsid w:val="00C5759D"/>
    <w:rsid w:val="00C5784D"/>
    <w:rsid w:val="00C62DBE"/>
    <w:rsid w:val="00C63262"/>
    <w:rsid w:val="00C63949"/>
    <w:rsid w:val="00C65D4F"/>
    <w:rsid w:val="00C7145A"/>
    <w:rsid w:val="00C71D55"/>
    <w:rsid w:val="00C71D56"/>
    <w:rsid w:val="00C728B4"/>
    <w:rsid w:val="00C733AF"/>
    <w:rsid w:val="00C8089D"/>
    <w:rsid w:val="00C80F49"/>
    <w:rsid w:val="00C81F8B"/>
    <w:rsid w:val="00C82CA2"/>
    <w:rsid w:val="00C8308D"/>
    <w:rsid w:val="00C84143"/>
    <w:rsid w:val="00C84D4F"/>
    <w:rsid w:val="00C86A68"/>
    <w:rsid w:val="00C87F6A"/>
    <w:rsid w:val="00C923FB"/>
    <w:rsid w:val="00C931EB"/>
    <w:rsid w:val="00C949EB"/>
    <w:rsid w:val="00C94C91"/>
    <w:rsid w:val="00CA2A37"/>
    <w:rsid w:val="00CA423B"/>
    <w:rsid w:val="00CA4AB4"/>
    <w:rsid w:val="00CA4D42"/>
    <w:rsid w:val="00CA5B3A"/>
    <w:rsid w:val="00CA6F8B"/>
    <w:rsid w:val="00CB0754"/>
    <w:rsid w:val="00CB3021"/>
    <w:rsid w:val="00CB51DB"/>
    <w:rsid w:val="00CB600A"/>
    <w:rsid w:val="00CB7ED9"/>
    <w:rsid w:val="00CC163C"/>
    <w:rsid w:val="00CC2E53"/>
    <w:rsid w:val="00CC5DE4"/>
    <w:rsid w:val="00CD0741"/>
    <w:rsid w:val="00CD1664"/>
    <w:rsid w:val="00CD3877"/>
    <w:rsid w:val="00CD6D5B"/>
    <w:rsid w:val="00CD7E77"/>
    <w:rsid w:val="00CE3C5A"/>
    <w:rsid w:val="00CE3EAE"/>
    <w:rsid w:val="00CE43B3"/>
    <w:rsid w:val="00CE5407"/>
    <w:rsid w:val="00CE611D"/>
    <w:rsid w:val="00CE7650"/>
    <w:rsid w:val="00CF02FC"/>
    <w:rsid w:val="00CF075F"/>
    <w:rsid w:val="00CF2F52"/>
    <w:rsid w:val="00CF4D0E"/>
    <w:rsid w:val="00CF5F19"/>
    <w:rsid w:val="00CF6050"/>
    <w:rsid w:val="00CF668C"/>
    <w:rsid w:val="00CF7226"/>
    <w:rsid w:val="00D00541"/>
    <w:rsid w:val="00D00B10"/>
    <w:rsid w:val="00D02788"/>
    <w:rsid w:val="00D029BD"/>
    <w:rsid w:val="00D0322A"/>
    <w:rsid w:val="00D045AA"/>
    <w:rsid w:val="00D0661D"/>
    <w:rsid w:val="00D078E5"/>
    <w:rsid w:val="00D10D1A"/>
    <w:rsid w:val="00D155DC"/>
    <w:rsid w:val="00D1586A"/>
    <w:rsid w:val="00D16FE0"/>
    <w:rsid w:val="00D2134F"/>
    <w:rsid w:val="00D219B4"/>
    <w:rsid w:val="00D23B5E"/>
    <w:rsid w:val="00D24B4C"/>
    <w:rsid w:val="00D25C0E"/>
    <w:rsid w:val="00D309F2"/>
    <w:rsid w:val="00D35FB3"/>
    <w:rsid w:val="00D3708E"/>
    <w:rsid w:val="00D37901"/>
    <w:rsid w:val="00D4019D"/>
    <w:rsid w:val="00D40436"/>
    <w:rsid w:val="00D41C05"/>
    <w:rsid w:val="00D42ECF"/>
    <w:rsid w:val="00D44D4E"/>
    <w:rsid w:val="00D474E0"/>
    <w:rsid w:val="00D47E0C"/>
    <w:rsid w:val="00D50518"/>
    <w:rsid w:val="00D518EB"/>
    <w:rsid w:val="00D51951"/>
    <w:rsid w:val="00D51B09"/>
    <w:rsid w:val="00D529F2"/>
    <w:rsid w:val="00D530AC"/>
    <w:rsid w:val="00D5321F"/>
    <w:rsid w:val="00D53F93"/>
    <w:rsid w:val="00D54453"/>
    <w:rsid w:val="00D5512F"/>
    <w:rsid w:val="00D56BE5"/>
    <w:rsid w:val="00D56F02"/>
    <w:rsid w:val="00D57EA5"/>
    <w:rsid w:val="00D6237A"/>
    <w:rsid w:val="00D62614"/>
    <w:rsid w:val="00D62A9C"/>
    <w:rsid w:val="00D62F5F"/>
    <w:rsid w:val="00D65F6F"/>
    <w:rsid w:val="00D67627"/>
    <w:rsid w:val="00D7022A"/>
    <w:rsid w:val="00D70A39"/>
    <w:rsid w:val="00D70FF8"/>
    <w:rsid w:val="00D73692"/>
    <w:rsid w:val="00D75FB2"/>
    <w:rsid w:val="00D760A1"/>
    <w:rsid w:val="00D7766F"/>
    <w:rsid w:val="00D811C2"/>
    <w:rsid w:val="00D81325"/>
    <w:rsid w:val="00D817CF"/>
    <w:rsid w:val="00D8286E"/>
    <w:rsid w:val="00D8725F"/>
    <w:rsid w:val="00D874A6"/>
    <w:rsid w:val="00D875A5"/>
    <w:rsid w:val="00D9121D"/>
    <w:rsid w:val="00D96510"/>
    <w:rsid w:val="00D96F06"/>
    <w:rsid w:val="00D975B9"/>
    <w:rsid w:val="00DA2370"/>
    <w:rsid w:val="00DA2DF4"/>
    <w:rsid w:val="00DA7B09"/>
    <w:rsid w:val="00DB65F3"/>
    <w:rsid w:val="00DC28E3"/>
    <w:rsid w:val="00DC375B"/>
    <w:rsid w:val="00DC3CDD"/>
    <w:rsid w:val="00DC3D6E"/>
    <w:rsid w:val="00DC592D"/>
    <w:rsid w:val="00DC741F"/>
    <w:rsid w:val="00DD089C"/>
    <w:rsid w:val="00DD08D0"/>
    <w:rsid w:val="00DD0CFD"/>
    <w:rsid w:val="00DD14F3"/>
    <w:rsid w:val="00DD1AAE"/>
    <w:rsid w:val="00DD1DD1"/>
    <w:rsid w:val="00DD23D5"/>
    <w:rsid w:val="00DD3E9F"/>
    <w:rsid w:val="00DD52D1"/>
    <w:rsid w:val="00DE0322"/>
    <w:rsid w:val="00DE083F"/>
    <w:rsid w:val="00DE0E79"/>
    <w:rsid w:val="00DE2A13"/>
    <w:rsid w:val="00DE33E0"/>
    <w:rsid w:val="00DE6FD6"/>
    <w:rsid w:val="00DF0AF9"/>
    <w:rsid w:val="00DF0B67"/>
    <w:rsid w:val="00DF1B39"/>
    <w:rsid w:val="00DF5385"/>
    <w:rsid w:val="00DF6865"/>
    <w:rsid w:val="00DF691A"/>
    <w:rsid w:val="00DF7BF3"/>
    <w:rsid w:val="00E07829"/>
    <w:rsid w:val="00E11110"/>
    <w:rsid w:val="00E118DE"/>
    <w:rsid w:val="00E12C98"/>
    <w:rsid w:val="00E14B55"/>
    <w:rsid w:val="00E16F4D"/>
    <w:rsid w:val="00E17E68"/>
    <w:rsid w:val="00E21223"/>
    <w:rsid w:val="00E236D1"/>
    <w:rsid w:val="00E24730"/>
    <w:rsid w:val="00E248C4"/>
    <w:rsid w:val="00E26504"/>
    <w:rsid w:val="00E26A68"/>
    <w:rsid w:val="00E300C8"/>
    <w:rsid w:val="00E3215B"/>
    <w:rsid w:val="00E32950"/>
    <w:rsid w:val="00E3507F"/>
    <w:rsid w:val="00E3712B"/>
    <w:rsid w:val="00E37E72"/>
    <w:rsid w:val="00E41BFC"/>
    <w:rsid w:val="00E44558"/>
    <w:rsid w:val="00E44B6E"/>
    <w:rsid w:val="00E44F74"/>
    <w:rsid w:val="00E46867"/>
    <w:rsid w:val="00E5057D"/>
    <w:rsid w:val="00E530C7"/>
    <w:rsid w:val="00E53DE0"/>
    <w:rsid w:val="00E55310"/>
    <w:rsid w:val="00E56550"/>
    <w:rsid w:val="00E57983"/>
    <w:rsid w:val="00E61070"/>
    <w:rsid w:val="00E61BC2"/>
    <w:rsid w:val="00E63E52"/>
    <w:rsid w:val="00E64D63"/>
    <w:rsid w:val="00E66C55"/>
    <w:rsid w:val="00E71A3A"/>
    <w:rsid w:val="00E7333A"/>
    <w:rsid w:val="00E7381F"/>
    <w:rsid w:val="00E739DA"/>
    <w:rsid w:val="00E7473E"/>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AB7"/>
    <w:rsid w:val="00E96D26"/>
    <w:rsid w:val="00E97214"/>
    <w:rsid w:val="00EA19B3"/>
    <w:rsid w:val="00EA57F4"/>
    <w:rsid w:val="00EA6731"/>
    <w:rsid w:val="00EB320A"/>
    <w:rsid w:val="00EB6DD8"/>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5AAD"/>
    <w:rsid w:val="00EE35C9"/>
    <w:rsid w:val="00EE3E92"/>
    <w:rsid w:val="00EE60F3"/>
    <w:rsid w:val="00EF032B"/>
    <w:rsid w:val="00EF0B4D"/>
    <w:rsid w:val="00EF28DE"/>
    <w:rsid w:val="00EF4FBB"/>
    <w:rsid w:val="00EF5DAF"/>
    <w:rsid w:val="00F02F25"/>
    <w:rsid w:val="00F035F6"/>
    <w:rsid w:val="00F13D2F"/>
    <w:rsid w:val="00F13DEF"/>
    <w:rsid w:val="00F15668"/>
    <w:rsid w:val="00F22751"/>
    <w:rsid w:val="00F22A96"/>
    <w:rsid w:val="00F2541D"/>
    <w:rsid w:val="00F2776C"/>
    <w:rsid w:val="00F27900"/>
    <w:rsid w:val="00F3062B"/>
    <w:rsid w:val="00F31924"/>
    <w:rsid w:val="00F3583C"/>
    <w:rsid w:val="00F37521"/>
    <w:rsid w:val="00F37F43"/>
    <w:rsid w:val="00F41F80"/>
    <w:rsid w:val="00F4227F"/>
    <w:rsid w:val="00F42687"/>
    <w:rsid w:val="00F42B95"/>
    <w:rsid w:val="00F44AB3"/>
    <w:rsid w:val="00F45422"/>
    <w:rsid w:val="00F5498F"/>
    <w:rsid w:val="00F54B0B"/>
    <w:rsid w:val="00F57F71"/>
    <w:rsid w:val="00F612BC"/>
    <w:rsid w:val="00F619D7"/>
    <w:rsid w:val="00F6240B"/>
    <w:rsid w:val="00F62D93"/>
    <w:rsid w:val="00F6470D"/>
    <w:rsid w:val="00F6539B"/>
    <w:rsid w:val="00F67F7B"/>
    <w:rsid w:val="00F70132"/>
    <w:rsid w:val="00F7039C"/>
    <w:rsid w:val="00F70E1F"/>
    <w:rsid w:val="00F72938"/>
    <w:rsid w:val="00F739B3"/>
    <w:rsid w:val="00F75318"/>
    <w:rsid w:val="00F76E23"/>
    <w:rsid w:val="00F80955"/>
    <w:rsid w:val="00F809BD"/>
    <w:rsid w:val="00F816B6"/>
    <w:rsid w:val="00F82D31"/>
    <w:rsid w:val="00F847EC"/>
    <w:rsid w:val="00F877A7"/>
    <w:rsid w:val="00F907F0"/>
    <w:rsid w:val="00F94105"/>
    <w:rsid w:val="00F95387"/>
    <w:rsid w:val="00FA010B"/>
    <w:rsid w:val="00FA06BA"/>
    <w:rsid w:val="00FA12AB"/>
    <w:rsid w:val="00FA2B15"/>
    <w:rsid w:val="00FA4F19"/>
    <w:rsid w:val="00FA5B85"/>
    <w:rsid w:val="00FB0E18"/>
    <w:rsid w:val="00FB20FB"/>
    <w:rsid w:val="00FB795B"/>
    <w:rsid w:val="00FB7FCF"/>
    <w:rsid w:val="00FC14B6"/>
    <w:rsid w:val="00FC263E"/>
    <w:rsid w:val="00FC71B9"/>
    <w:rsid w:val="00FD1064"/>
    <w:rsid w:val="00FD2C98"/>
    <w:rsid w:val="00FD4698"/>
    <w:rsid w:val="00FD4709"/>
    <w:rsid w:val="00FD4933"/>
    <w:rsid w:val="00FE222E"/>
    <w:rsid w:val="00FE39AB"/>
    <w:rsid w:val="00FE3B78"/>
    <w:rsid w:val="00FE7337"/>
    <w:rsid w:val="00FF0D8D"/>
    <w:rsid w:val="00FF1927"/>
    <w:rsid w:val="00FF1D99"/>
    <w:rsid w:val="00FF3132"/>
    <w:rsid w:val="00FF3310"/>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99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uiPriority w:val="34"/>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 w:type="paragraph" w:styleId="PlainText">
    <w:name w:val="Plain Text"/>
    <w:basedOn w:val="Normal"/>
    <w:link w:val="PlainTextChar"/>
    <w:rsid w:val="00B1376F"/>
    <w:rPr>
      <w:rFonts w:ascii="Courier New" w:hAnsi="Courier New" w:cs="Courier New"/>
      <w:sz w:val="20"/>
      <w:szCs w:val="20"/>
    </w:rPr>
  </w:style>
  <w:style w:type="character" w:customStyle="1" w:styleId="PlainTextChar">
    <w:name w:val="Plain Text Char"/>
    <w:basedOn w:val="DefaultParagraphFont"/>
    <w:link w:val="PlainText"/>
    <w:rsid w:val="00B1376F"/>
    <w:rPr>
      <w:rFonts w:ascii="Courier New" w:hAnsi="Courier New" w:cs="Courier New"/>
    </w:rPr>
  </w:style>
  <w:style w:type="character" w:styleId="Strong">
    <w:name w:val="Strong"/>
    <w:basedOn w:val="DefaultParagraphFont"/>
    <w:qFormat/>
    <w:rsid w:val="00B0507B"/>
    <w:rPr>
      <w:b/>
      <w:bCs/>
    </w:rPr>
  </w:style>
</w:styles>
</file>

<file path=word/webSettings.xml><?xml version="1.0" encoding="utf-8"?>
<w:webSettings xmlns:r="http://schemas.openxmlformats.org/officeDocument/2006/relationships" xmlns:w="http://schemas.openxmlformats.org/wordprocessingml/2006/main">
  <w:divs>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424769881">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715161257">
      <w:bodyDiv w:val="1"/>
      <w:marLeft w:val="0"/>
      <w:marRight w:val="0"/>
      <w:marTop w:val="0"/>
      <w:marBottom w:val="0"/>
      <w:divBdr>
        <w:top w:val="none" w:sz="0" w:space="0" w:color="auto"/>
        <w:left w:val="none" w:sz="0" w:space="0" w:color="auto"/>
        <w:bottom w:val="none" w:sz="0" w:space="0" w:color="auto"/>
        <w:right w:val="none" w:sz="0" w:space="0" w:color="auto"/>
      </w:divBdr>
    </w:div>
    <w:div w:id="88638200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953398016">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Word_Document1.doc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717F-A9E6-48F0-8D86-A30FA79E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2935</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19631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2010-05-04T16:54:00Z</cp:lastPrinted>
  <dcterms:created xsi:type="dcterms:W3CDTF">2010-05-24T18:25:00Z</dcterms:created>
  <dcterms:modified xsi:type="dcterms:W3CDTF">2010-05-24T18:25:00Z</dcterms:modified>
</cp:coreProperties>
</file>