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FF7D00">
        <w:rPr>
          <w:rFonts w:ascii="Times New Roman" w:hAnsi="Times New Roman" w:cs="Times New Roman"/>
          <w:b/>
          <w:sz w:val="24"/>
          <w:szCs w:val="24"/>
        </w:rPr>
        <w:t>Final</w:t>
      </w:r>
      <w:bookmarkStart w:id="0" w:name="_GoBack"/>
      <w:bookmarkEnd w:id="0"/>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D5432"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February 4</w:t>
      </w:r>
      <w:r w:rsidR="00B43352">
        <w:rPr>
          <w:rFonts w:ascii="Times New Roman" w:hAnsi="Times New Roman" w:cs="Times New Roman"/>
          <w:sz w:val="24"/>
          <w:szCs w:val="24"/>
        </w:rPr>
        <w:t>,</w:t>
      </w:r>
      <w:r w:rsidR="00E930D5">
        <w:rPr>
          <w:rFonts w:ascii="Times New Roman" w:hAnsi="Times New Roman" w:cs="Times New Roman"/>
          <w:sz w:val="24"/>
          <w:szCs w:val="24"/>
        </w:rPr>
        <w:t xml:space="preserve"> 2015</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993BB5">
        <w:rPr>
          <w:rFonts w:ascii="Times New Roman" w:hAnsi="Times New Roman" w:cs="Times New Roman"/>
          <w:sz w:val="24"/>
          <w:szCs w:val="24"/>
        </w:rPr>
        <w:t xml:space="preserve"> Mary Kay O’Rourke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993BB5"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sidR="00993BB5">
        <w:rPr>
          <w:rFonts w:ascii="Times New Roman" w:hAnsi="Times New Roman" w:cs="Times New Roman"/>
          <w:sz w:val="24"/>
          <w:szCs w:val="24"/>
        </w:rPr>
        <w:t xml:space="preserve">Nicole Yuan (on behalf of </w:t>
      </w:r>
      <w:r>
        <w:rPr>
          <w:rFonts w:ascii="Times New Roman" w:hAnsi="Times New Roman" w:cs="Times New Roman"/>
          <w:sz w:val="24"/>
          <w:szCs w:val="24"/>
        </w:rPr>
        <w:t>Scott Carvajal</w:t>
      </w:r>
      <w:r w:rsidR="00993BB5">
        <w:rPr>
          <w:rFonts w:ascii="Times New Roman" w:hAnsi="Times New Roman" w:cs="Times New Roman"/>
          <w:sz w:val="24"/>
          <w:szCs w:val="24"/>
        </w:rPr>
        <w:t>)</w:t>
      </w:r>
      <w:r>
        <w:rPr>
          <w:rFonts w:ascii="Times New Roman" w:hAnsi="Times New Roman" w:cs="Times New Roman"/>
          <w:sz w:val="24"/>
          <w:szCs w:val="24"/>
        </w:rPr>
        <w:t xml:space="preserve">,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065E46">
        <w:rPr>
          <w:rFonts w:ascii="Times New Roman" w:hAnsi="Times New Roman" w:cs="Times New Roman"/>
          <w:sz w:val="24"/>
          <w:szCs w:val="24"/>
        </w:rPr>
        <w:t xml:space="preserve">Amy Glicken, </w:t>
      </w:r>
      <w:r w:rsidR="007A53CD">
        <w:rPr>
          <w:rFonts w:ascii="Times New Roman" w:hAnsi="Times New Roman" w:cs="Times New Roman"/>
          <w:sz w:val="24"/>
          <w:szCs w:val="24"/>
        </w:rPr>
        <w:t xml:space="preserve">Leslie Dennis, </w:t>
      </w:r>
      <w:r w:rsidR="00D517CD">
        <w:rPr>
          <w:rFonts w:ascii="Times New Roman" w:hAnsi="Times New Roman" w:cs="Times New Roman"/>
          <w:sz w:val="24"/>
          <w:szCs w:val="24"/>
        </w:rPr>
        <w:t xml:space="preserve">Joe Gerald, </w:t>
      </w:r>
      <w:r w:rsidR="0068217A">
        <w:rPr>
          <w:rFonts w:ascii="Times New Roman" w:hAnsi="Times New Roman" w:cs="Times New Roman"/>
          <w:sz w:val="24"/>
          <w:szCs w:val="24"/>
        </w:rPr>
        <w:t xml:space="preserve">Amy Glicken, </w:t>
      </w:r>
      <w:r>
        <w:rPr>
          <w:rFonts w:ascii="Times New Roman" w:hAnsi="Times New Roman" w:cs="Times New Roman"/>
          <w:sz w:val="24"/>
          <w:szCs w:val="24"/>
        </w:rPr>
        <w:t xml:space="preserve">Michael Halpern, </w:t>
      </w:r>
    </w:p>
    <w:p w:rsidR="00953B71"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Tanya Nemec, </w:t>
      </w:r>
      <w:r w:rsidR="00993BB5">
        <w:rPr>
          <w:rFonts w:ascii="Times New Roman" w:hAnsi="Times New Roman" w:cs="Times New Roman"/>
          <w:sz w:val="24"/>
          <w:szCs w:val="24"/>
        </w:rPr>
        <w:t xml:space="preserve">Denise Roe, </w:t>
      </w:r>
      <w:r w:rsidR="005B0D9F">
        <w:rPr>
          <w:rFonts w:ascii="Times New Roman" w:hAnsi="Times New Roman" w:cs="Times New Roman"/>
          <w:sz w:val="24"/>
          <w:szCs w:val="24"/>
        </w:rPr>
        <w:t xml:space="preserve">Cecilia Rosales, </w:t>
      </w:r>
      <w:r w:rsidR="00065E46">
        <w:rPr>
          <w:rFonts w:ascii="Times New Roman" w:hAnsi="Times New Roman" w:cs="Times New Roman"/>
          <w:sz w:val="24"/>
          <w:szCs w:val="24"/>
        </w:rPr>
        <w:t xml:space="preserve">Erin Scudder, </w:t>
      </w:r>
      <w:r w:rsidR="0068217A">
        <w:rPr>
          <w:rFonts w:ascii="Times New Roman" w:hAnsi="Times New Roman" w:cs="Times New Roman"/>
          <w:sz w:val="24"/>
          <w:szCs w:val="24"/>
        </w:rPr>
        <w:t xml:space="preserve">Stephanie Springer, </w:t>
      </w:r>
      <w:r>
        <w:rPr>
          <w:rFonts w:ascii="Times New Roman" w:hAnsi="Times New Roman" w:cs="Times New Roman"/>
          <w:sz w:val="24"/>
          <w:szCs w:val="24"/>
        </w:rPr>
        <w:t xml:space="preserve">Doug Taren, </w:t>
      </w:r>
      <w:r w:rsidR="00F6415F">
        <w:rPr>
          <w:rFonts w:ascii="Times New Roman" w:hAnsi="Times New Roman" w:cs="Times New Roman"/>
          <w:sz w:val="24"/>
          <w:szCs w:val="24"/>
        </w:rPr>
        <w:t>Chris Tisch</w:t>
      </w:r>
      <w:r w:rsidR="00785D18">
        <w:rPr>
          <w:rFonts w:ascii="Times New Roman" w:hAnsi="Times New Roman" w:cs="Times New Roman"/>
          <w:sz w:val="24"/>
          <w:szCs w:val="24"/>
        </w:rPr>
        <w:t xml:space="preserve">, </w:t>
      </w:r>
      <w:r>
        <w:rPr>
          <w:rFonts w:ascii="Times New Roman" w:hAnsi="Times New Roman" w:cs="Times New Roman"/>
          <w:sz w:val="24"/>
          <w:szCs w:val="24"/>
        </w:rPr>
        <w:t xml:space="preserve">Nicky Teufel-Shone, </w:t>
      </w:r>
      <w:r w:rsidR="00785D18">
        <w:rPr>
          <w:rFonts w:ascii="Times New Roman" w:hAnsi="Times New Roman" w:cs="Times New Roman"/>
          <w:sz w:val="24"/>
          <w:szCs w:val="24"/>
        </w:rPr>
        <w:t xml:space="preserve">Michael Tearne, </w:t>
      </w:r>
      <w:r w:rsidR="00F6415F">
        <w:rPr>
          <w:rFonts w:ascii="Times New Roman" w:hAnsi="Times New Roman" w:cs="Times New Roman"/>
          <w:sz w:val="24"/>
          <w:szCs w:val="24"/>
        </w:rPr>
        <w:t>and</w:t>
      </w:r>
      <w:r w:rsidR="000B0878">
        <w:rPr>
          <w:rFonts w:ascii="Times New Roman" w:hAnsi="Times New Roman" w:cs="Times New Roman"/>
          <w:sz w:val="24"/>
          <w:szCs w:val="24"/>
        </w:rPr>
        <w:t xml:space="preserve"> </w:t>
      </w:r>
      <w:r w:rsidR="00ED6A23">
        <w:rPr>
          <w:rFonts w:ascii="Times New Roman" w:hAnsi="Times New Roman" w:cs="Times New Roman"/>
          <w:sz w:val="24"/>
          <w:szCs w:val="24"/>
        </w:rPr>
        <w:t>Judy Williamson</w:t>
      </w:r>
      <w:r w:rsidR="00DD4E6C">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412D8A" w:rsidRDefault="00953B71" w:rsidP="00687076">
      <w:pPr>
        <w:spacing w:line="240" w:lineRule="auto"/>
        <w:contextualSpacing/>
        <w:rPr>
          <w:rFonts w:ascii="Times New Roman" w:hAnsi="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5B0D9F">
        <w:rPr>
          <w:rFonts w:ascii="Times New Roman" w:hAnsi="Times New Roman" w:cs="Times New Roman"/>
          <w:sz w:val="24"/>
          <w:szCs w:val="24"/>
        </w:rPr>
        <w:t xml:space="preserve">Scott Carvajal,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3E4215" w:rsidRPr="00FD4DB6">
        <w:rPr>
          <w:rStyle w:val="smaller"/>
          <w:rFonts w:ascii="Times New Roman" w:hAnsi="Times New Roman" w:cs="Times New Roman"/>
          <w:sz w:val="24"/>
          <w:szCs w:val="24"/>
        </w:rPr>
        <w:t>Rom Rahimian</w:t>
      </w:r>
      <w:r w:rsidR="003E4215">
        <w:rPr>
          <w:rStyle w:val="smaller"/>
          <w:rFonts w:ascii="Times New Roman" w:hAnsi="Times New Roman" w:cs="Times New Roman"/>
          <w:sz w:val="24"/>
          <w:szCs w:val="24"/>
        </w:rPr>
        <w:t>, and</w:t>
      </w:r>
      <w:r w:rsidR="00D517CD">
        <w:rPr>
          <w:rFonts w:ascii="Times New Roman" w:hAnsi="Times New Roman" w:cs="Times New Roman"/>
          <w:sz w:val="24"/>
          <w:szCs w:val="24"/>
        </w:rPr>
        <w:t xml:space="preserve"> </w:t>
      </w:r>
      <w:r w:rsidR="001C5AD6">
        <w:rPr>
          <w:rFonts w:ascii="Times New Roman" w:hAnsi="Times New Roman"/>
          <w:sz w:val="24"/>
          <w:szCs w:val="24"/>
        </w:rPr>
        <w:t>Adeline Daryl June-Tsosie</w:t>
      </w:r>
      <w:r w:rsidR="00DD4E6C">
        <w:rPr>
          <w:rFonts w:ascii="Times New Roman" w:hAnsi="Times New Roman"/>
          <w:sz w:val="24"/>
          <w:szCs w:val="24"/>
        </w:rPr>
        <w:t>.</w:t>
      </w:r>
    </w:p>
    <w:p w:rsidR="00993BB5" w:rsidRPr="00160413" w:rsidRDefault="00993BB5" w:rsidP="00687076">
      <w:pPr>
        <w:spacing w:line="240" w:lineRule="auto"/>
        <w:contextualSpacing/>
        <w:rPr>
          <w:rFonts w:ascii="Times New Roman" w:hAnsi="Times New Roman" w:cs="Times New Roman"/>
          <w:sz w:val="24"/>
          <w:szCs w:val="24"/>
        </w:rPr>
      </w:pPr>
    </w:p>
    <w:p w:rsidR="00F20630" w:rsidRDefault="009A6B96" w:rsidP="009A6B96">
      <w:pPr>
        <w:pStyle w:val="ListParagraph"/>
        <w:numPr>
          <w:ilvl w:val="0"/>
          <w:numId w:val="20"/>
        </w:numPr>
        <w:spacing w:after="0" w:line="240" w:lineRule="auto"/>
        <w:rPr>
          <w:rFonts w:ascii="Times New Roman" w:hAnsi="Times New Roman" w:cs="Times New Roman"/>
          <w:sz w:val="24"/>
          <w:szCs w:val="24"/>
        </w:rPr>
      </w:pPr>
      <w:r w:rsidRPr="009A6B96">
        <w:rPr>
          <w:rFonts w:ascii="Times New Roman" w:hAnsi="Times New Roman" w:cs="Times New Roman"/>
          <w:sz w:val="24"/>
          <w:szCs w:val="24"/>
        </w:rPr>
        <w:t xml:space="preserve"> </w:t>
      </w: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r w:rsidR="0073486D">
        <w:rPr>
          <w:rFonts w:ascii="Times New Roman" w:hAnsi="Times New Roman" w:cs="Times New Roman"/>
          <w:sz w:val="24"/>
          <w:szCs w:val="24"/>
        </w:rPr>
        <w:t>A motion was made and seconded to approve t</w:t>
      </w:r>
      <w:r w:rsidR="007D160D">
        <w:rPr>
          <w:rFonts w:ascii="Times New Roman" w:hAnsi="Times New Roman" w:cs="Times New Roman"/>
          <w:sz w:val="24"/>
          <w:szCs w:val="24"/>
        </w:rPr>
        <w:t>he February 4</w:t>
      </w:r>
      <w:r w:rsidR="00160413">
        <w:rPr>
          <w:rFonts w:ascii="Times New Roman" w:hAnsi="Times New Roman" w:cs="Times New Roman"/>
          <w:sz w:val="24"/>
          <w:szCs w:val="24"/>
        </w:rPr>
        <w:t>, 2015 consent meeting agenda items by all voting members present.</w:t>
      </w:r>
    </w:p>
    <w:p w:rsidR="005E4100" w:rsidRDefault="005E4100" w:rsidP="005E4100">
      <w:pPr>
        <w:spacing w:after="0" w:line="240" w:lineRule="auto"/>
        <w:rPr>
          <w:rFonts w:ascii="Times New Roman" w:hAnsi="Times New Roman" w:cs="Times New Roman"/>
          <w:sz w:val="24"/>
          <w:szCs w:val="24"/>
        </w:rPr>
      </w:pPr>
    </w:p>
    <w:p w:rsidR="00981A4A" w:rsidRPr="00981A4A" w:rsidRDefault="00981A4A" w:rsidP="00981A4A">
      <w:pPr>
        <w:pStyle w:val="ListParagraph"/>
        <w:spacing w:after="0" w:line="240" w:lineRule="auto"/>
        <w:ind w:left="1440"/>
        <w:rPr>
          <w:rFonts w:ascii="Times New Roman" w:hAnsi="Times New Roman" w:cs="Times New Roman"/>
          <w:sz w:val="24"/>
          <w:szCs w:val="24"/>
        </w:rPr>
      </w:pPr>
    </w:p>
    <w:p w:rsidR="00412D8A" w:rsidRPr="00DF5B5A" w:rsidRDefault="00412D8A" w:rsidP="009F022C">
      <w:pPr>
        <w:spacing w:after="0" w:line="240" w:lineRule="auto"/>
        <w:rPr>
          <w:rFonts w:ascii="Times New Roman" w:hAnsi="Times New Roman" w:cs="Times New Roman"/>
          <w:sz w:val="24"/>
          <w:szCs w:val="24"/>
        </w:rPr>
      </w:pPr>
    </w:p>
    <w:p w:rsidR="0027250C" w:rsidRPr="009A6B96" w:rsidRDefault="00DD4E6C" w:rsidP="009A6B96">
      <w:pPr>
        <w:pStyle w:val="ListParagraph"/>
        <w:numPr>
          <w:ilvl w:val="0"/>
          <w:numId w:val="20"/>
        </w:numPr>
        <w:spacing w:line="240" w:lineRule="auto"/>
        <w:rPr>
          <w:rFonts w:ascii="Times New Roman" w:hAnsi="Times New Roman" w:cs="Times New Roman"/>
          <w:sz w:val="24"/>
          <w:szCs w:val="24"/>
        </w:rPr>
      </w:pPr>
      <w:r w:rsidRPr="009A6B96">
        <w:rPr>
          <w:rFonts w:ascii="Times New Roman" w:hAnsi="Times New Roman" w:cs="Times New Roman"/>
          <w:b/>
          <w:sz w:val="24"/>
          <w:szCs w:val="24"/>
          <w:u w:val="single"/>
        </w:rPr>
        <w:t>Old Business</w:t>
      </w:r>
      <w:r w:rsidR="008547D3" w:rsidRPr="009A6B96">
        <w:rPr>
          <w:rFonts w:ascii="Times New Roman" w:hAnsi="Times New Roman" w:cs="Times New Roman"/>
          <w:sz w:val="24"/>
          <w:szCs w:val="24"/>
        </w:rPr>
        <w:t>:</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D4DB6" w:rsidP="00653587">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 Update</w:t>
      </w:r>
      <w:r w:rsidR="00F3199F">
        <w:rPr>
          <w:rFonts w:ascii="Times New Roman" w:hAnsi="Times New Roman" w:cs="Times New Roman"/>
          <w:sz w:val="24"/>
          <w:szCs w:val="24"/>
        </w:rPr>
        <w:t>:</w:t>
      </w:r>
      <w:r w:rsidR="00E60B74">
        <w:rPr>
          <w:rFonts w:ascii="Times New Roman" w:hAnsi="Times New Roman" w:cs="Times New Roman"/>
          <w:sz w:val="24"/>
          <w:szCs w:val="24"/>
        </w:rPr>
        <w:t xml:space="preserve">  (Doug Taren)</w:t>
      </w:r>
    </w:p>
    <w:p w:rsidR="00E36965" w:rsidRDefault="00E36965"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D</w:t>
      </w:r>
      <w:r w:rsidR="004509EB">
        <w:rPr>
          <w:rFonts w:ascii="Times New Roman" w:hAnsi="Times New Roman" w:cs="Times New Roman"/>
          <w:sz w:val="24"/>
          <w:szCs w:val="24"/>
        </w:rPr>
        <w:t xml:space="preserve">oug reported </w:t>
      </w:r>
      <w:r w:rsidR="00163AE1">
        <w:rPr>
          <w:rFonts w:ascii="Times New Roman" w:hAnsi="Times New Roman" w:cs="Times New Roman"/>
          <w:sz w:val="24"/>
          <w:szCs w:val="24"/>
        </w:rPr>
        <w:t xml:space="preserve">he </w:t>
      </w:r>
      <w:r>
        <w:rPr>
          <w:rFonts w:ascii="Times New Roman" w:hAnsi="Times New Roman" w:cs="Times New Roman"/>
          <w:sz w:val="24"/>
          <w:szCs w:val="24"/>
        </w:rPr>
        <w:t>is having weekly phone call meeting</w:t>
      </w:r>
      <w:r w:rsidR="00F332AB">
        <w:rPr>
          <w:rFonts w:ascii="Times New Roman" w:hAnsi="Times New Roman" w:cs="Times New Roman"/>
          <w:sz w:val="24"/>
          <w:szCs w:val="24"/>
        </w:rPr>
        <w:t>s</w:t>
      </w:r>
      <w:r>
        <w:rPr>
          <w:rFonts w:ascii="Times New Roman" w:hAnsi="Times New Roman" w:cs="Times New Roman"/>
          <w:sz w:val="24"/>
          <w:szCs w:val="24"/>
        </w:rPr>
        <w:t xml:space="preserve"> w</w:t>
      </w:r>
      <w:r w:rsidR="00163AE1">
        <w:rPr>
          <w:rFonts w:ascii="Times New Roman" w:hAnsi="Times New Roman" w:cs="Times New Roman"/>
          <w:sz w:val="24"/>
          <w:szCs w:val="24"/>
        </w:rPr>
        <w:t xml:space="preserve">ith Pearson Embanet.  These weekly phone meeting note summaries will be placed on the Education Committee Box website for committee reference.  </w:t>
      </w:r>
      <w:r w:rsidR="000674BE">
        <w:rPr>
          <w:rFonts w:ascii="Times New Roman" w:hAnsi="Times New Roman" w:cs="Times New Roman"/>
          <w:sz w:val="24"/>
          <w:szCs w:val="24"/>
        </w:rPr>
        <w:t>Chris Tisch reported</w:t>
      </w:r>
      <w:r w:rsidR="004509EB">
        <w:rPr>
          <w:rFonts w:ascii="Times New Roman" w:hAnsi="Times New Roman" w:cs="Times New Roman"/>
          <w:sz w:val="24"/>
          <w:szCs w:val="24"/>
        </w:rPr>
        <w:t xml:space="preserve"> that the Office of Student Services is also participating in weekly p</w:t>
      </w:r>
      <w:r w:rsidR="000674BE">
        <w:rPr>
          <w:rFonts w:ascii="Times New Roman" w:hAnsi="Times New Roman" w:cs="Times New Roman"/>
          <w:sz w:val="24"/>
          <w:szCs w:val="24"/>
        </w:rPr>
        <w:t xml:space="preserve">hone meetings with Pearson (see </w:t>
      </w:r>
      <w:r w:rsidR="00894155">
        <w:rPr>
          <w:rFonts w:ascii="Times New Roman" w:hAnsi="Times New Roman" w:cs="Times New Roman"/>
          <w:sz w:val="24"/>
          <w:szCs w:val="24"/>
        </w:rPr>
        <w:t xml:space="preserve">online meeting notes and online MPH launch timeline attachments </w:t>
      </w:r>
      <w:r w:rsidR="00163AE1">
        <w:rPr>
          <w:rFonts w:ascii="Times New Roman" w:hAnsi="Times New Roman" w:cs="Times New Roman"/>
          <w:sz w:val="24"/>
          <w:szCs w:val="24"/>
        </w:rPr>
        <w:t>below):</w:t>
      </w:r>
    </w:p>
    <w:p w:rsidR="00E36965" w:rsidRDefault="00E36965" w:rsidP="00E36965">
      <w:pPr>
        <w:pStyle w:val="ListParagraph"/>
        <w:spacing w:after="0" w:line="240" w:lineRule="auto"/>
        <w:ind w:left="1440"/>
        <w:contextualSpacing w:val="0"/>
        <w:rPr>
          <w:rFonts w:ascii="Times New Roman" w:hAnsi="Times New Roman" w:cs="Times New Roman"/>
          <w:sz w:val="24"/>
          <w:szCs w:val="24"/>
        </w:rPr>
      </w:pPr>
    </w:p>
    <w:p w:rsidR="00E36965" w:rsidRPr="004509EB" w:rsidRDefault="00E36965" w:rsidP="000674BE">
      <w:pPr>
        <w:spacing w:after="0" w:line="240" w:lineRule="auto"/>
        <w:ind w:left="2160" w:firstLine="720"/>
        <w:rPr>
          <w:rFonts w:ascii="Times New Roman" w:hAnsi="Times New Roman" w:cs="Times New Roman"/>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7" ShapeID="_x0000_i1025" DrawAspect="Icon" ObjectID="_1491207132" r:id="rId11"/>
        </w:object>
      </w:r>
      <w:r w:rsidR="000674BE" w:rsidRPr="000674BE">
        <w:t xml:space="preserve"> </w:t>
      </w:r>
      <w:r w:rsidR="000674BE">
        <w:tab/>
      </w:r>
      <w:r w:rsidR="000674BE">
        <w:tab/>
      </w:r>
      <w:r w:rsidR="000674BE">
        <w:object w:dxaOrig="1531" w:dyaOrig="991">
          <v:shape id="_x0000_i1026" type="#_x0000_t75" style="width:76.5pt;height:49.5pt" o:ole="">
            <v:imagedata r:id="rId12" o:title=""/>
          </v:shape>
          <o:OLEObject Type="Embed" ProgID="AcroExch.Document.7" ShapeID="_x0000_i1026" DrawAspect="Icon" ObjectID="_1491207133" r:id="rId13"/>
        </w:object>
      </w:r>
    </w:p>
    <w:p w:rsidR="00163AE1" w:rsidRPr="00163AE1" w:rsidRDefault="00163AE1" w:rsidP="00163AE1">
      <w:pPr>
        <w:pStyle w:val="ListParagraph"/>
        <w:spacing w:after="0" w:line="240" w:lineRule="auto"/>
        <w:ind w:left="1440"/>
        <w:contextualSpacing w:val="0"/>
        <w:rPr>
          <w:rFonts w:ascii="Times New Roman" w:hAnsi="Times New Roman" w:cs="Times New Roman"/>
          <w:sz w:val="24"/>
          <w:szCs w:val="24"/>
        </w:rPr>
      </w:pPr>
    </w:p>
    <w:p w:rsidR="00E84541" w:rsidRDefault="00163AE1"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Doug stated that Pearson would like to have </w:t>
      </w:r>
      <w:r w:rsidR="00E84541">
        <w:rPr>
          <w:rFonts w:ascii="Times New Roman" w:hAnsi="Times New Roman" w:cs="Times New Roman"/>
          <w:sz w:val="24"/>
          <w:szCs w:val="24"/>
        </w:rPr>
        <w:t>a standardized grading scale for all online MPH courses.    In addition, Pearson would like to standardize both semester start dates (have classes start on a Monday for both fall and spring semesters)</w:t>
      </w:r>
    </w:p>
    <w:p w:rsidR="00E84541" w:rsidRDefault="00E84541" w:rsidP="00E36965">
      <w:pPr>
        <w:pStyle w:val="ListParagraph"/>
        <w:spacing w:after="0" w:line="240" w:lineRule="auto"/>
        <w:ind w:left="1440"/>
        <w:contextualSpacing w:val="0"/>
        <w:rPr>
          <w:rFonts w:ascii="Times New Roman" w:hAnsi="Times New Roman" w:cs="Times New Roman"/>
          <w:sz w:val="24"/>
          <w:szCs w:val="24"/>
        </w:rPr>
      </w:pPr>
    </w:p>
    <w:p w:rsidR="00E84541" w:rsidRDefault="00E84541"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What does the Education Committee recommend?</w:t>
      </w:r>
    </w:p>
    <w:p w:rsidR="00E84541" w:rsidRDefault="00E84541" w:rsidP="00E36965">
      <w:pPr>
        <w:pStyle w:val="ListParagraph"/>
        <w:spacing w:after="0" w:line="240" w:lineRule="auto"/>
        <w:ind w:left="1440"/>
        <w:contextualSpacing w:val="0"/>
        <w:rPr>
          <w:rFonts w:ascii="Times New Roman" w:hAnsi="Times New Roman" w:cs="Times New Roman"/>
          <w:sz w:val="24"/>
          <w:szCs w:val="24"/>
        </w:rPr>
      </w:pPr>
    </w:p>
    <w:p w:rsidR="00E84541" w:rsidRDefault="00E84541"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Comments from committee</w:t>
      </w:r>
      <w:r w:rsidR="00783A3D">
        <w:rPr>
          <w:rFonts w:ascii="Times New Roman" w:hAnsi="Times New Roman" w:cs="Times New Roman"/>
          <w:sz w:val="24"/>
          <w:szCs w:val="24"/>
        </w:rPr>
        <w:t xml:space="preserve"> discussion</w:t>
      </w:r>
      <w:r>
        <w:rPr>
          <w:rFonts w:ascii="Times New Roman" w:hAnsi="Times New Roman" w:cs="Times New Roman"/>
          <w:sz w:val="24"/>
          <w:szCs w:val="24"/>
        </w:rPr>
        <w:t>:</w:t>
      </w:r>
    </w:p>
    <w:p w:rsidR="00E36965" w:rsidRDefault="00E84541" w:rsidP="00E84541">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The course instructor should decide the grading scale</w:t>
      </w:r>
    </w:p>
    <w:p w:rsidR="00C13FC1" w:rsidRDefault="005720DA" w:rsidP="00C13FC1">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Academic Calendar </w:t>
      </w:r>
      <w:r w:rsidR="00E84541">
        <w:rPr>
          <w:rFonts w:ascii="Times New Roman" w:hAnsi="Times New Roman" w:cs="Times New Roman"/>
          <w:sz w:val="24"/>
          <w:szCs w:val="24"/>
        </w:rPr>
        <w:t xml:space="preserve">Deadlines:  Online MPH is through Outreach </w:t>
      </w:r>
      <w:r>
        <w:rPr>
          <w:rFonts w:ascii="Times New Roman" w:hAnsi="Times New Roman" w:cs="Times New Roman"/>
          <w:sz w:val="24"/>
          <w:szCs w:val="24"/>
        </w:rPr>
        <w:t xml:space="preserve">College (e.g. </w:t>
      </w:r>
      <w:r w:rsidR="00E84541">
        <w:rPr>
          <w:rFonts w:ascii="Times New Roman" w:hAnsi="Times New Roman" w:cs="Times New Roman"/>
          <w:sz w:val="24"/>
          <w:szCs w:val="24"/>
        </w:rPr>
        <w:t>therefore course drop dates can be more “liberal”</w:t>
      </w:r>
      <w:r w:rsidR="00C13FC1">
        <w:rPr>
          <w:rFonts w:ascii="Times New Roman" w:hAnsi="Times New Roman" w:cs="Times New Roman"/>
          <w:sz w:val="24"/>
          <w:szCs w:val="24"/>
        </w:rPr>
        <w:t>)</w:t>
      </w:r>
    </w:p>
    <w:p w:rsidR="00C13FC1" w:rsidRPr="00C13FC1" w:rsidRDefault="00C13FC1" w:rsidP="00C13FC1">
      <w:pPr>
        <w:pStyle w:val="ListParagraph"/>
        <w:spacing w:after="0" w:line="240" w:lineRule="auto"/>
        <w:ind w:left="2220"/>
        <w:contextualSpacing w:val="0"/>
        <w:rPr>
          <w:rFonts w:ascii="Times New Roman" w:hAnsi="Times New Roman" w:cs="Times New Roman"/>
          <w:sz w:val="24"/>
          <w:szCs w:val="24"/>
        </w:rPr>
      </w:pPr>
    </w:p>
    <w:p w:rsidR="001A1E77" w:rsidRDefault="001A1E77"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Identify when students receive grades; they need to know where they stand in the course.  Create a standardized syllabus policy which states:  You will have assignments graded within a certain “timeframe” every (2) weeks.  Do we want a policy statement?  This seems like more of an issue for undergraduates than graduate students; </w:t>
      </w:r>
      <w:r w:rsidR="00FD467D">
        <w:rPr>
          <w:rFonts w:ascii="Times New Roman" w:hAnsi="Times New Roman" w:cs="Times New Roman"/>
          <w:sz w:val="24"/>
          <w:szCs w:val="24"/>
        </w:rPr>
        <w:t>g</w:t>
      </w:r>
      <w:r w:rsidRPr="001A1E77">
        <w:rPr>
          <w:rFonts w:ascii="Times New Roman" w:hAnsi="Times New Roman" w:cs="Times New Roman"/>
          <w:sz w:val="24"/>
          <w:szCs w:val="24"/>
        </w:rPr>
        <w:t xml:space="preserve">rading the first exam at seven weeks?  Grading should </w:t>
      </w:r>
      <w:r w:rsidR="00C13FC1">
        <w:rPr>
          <w:rFonts w:ascii="Times New Roman" w:hAnsi="Times New Roman" w:cs="Times New Roman"/>
          <w:sz w:val="24"/>
          <w:szCs w:val="24"/>
        </w:rPr>
        <w:t xml:space="preserve">be </w:t>
      </w:r>
      <w:r w:rsidRPr="001A1E77">
        <w:rPr>
          <w:rFonts w:ascii="Times New Roman" w:hAnsi="Times New Roman" w:cs="Times New Roman"/>
          <w:sz w:val="24"/>
          <w:szCs w:val="24"/>
        </w:rPr>
        <w:t>instructor specific</w:t>
      </w:r>
      <w:r w:rsidR="00FD467D">
        <w:rPr>
          <w:rFonts w:ascii="Times New Roman" w:hAnsi="Times New Roman" w:cs="Times New Roman"/>
          <w:sz w:val="24"/>
          <w:szCs w:val="24"/>
        </w:rPr>
        <w:t>.</w:t>
      </w:r>
    </w:p>
    <w:p w:rsidR="00783A3D" w:rsidRDefault="00783A3D" w:rsidP="00783A3D">
      <w:pPr>
        <w:pStyle w:val="ListParagraph"/>
        <w:spacing w:after="0" w:line="240" w:lineRule="auto"/>
        <w:ind w:left="2220"/>
        <w:contextualSpacing w:val="0"/>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Pearson course developers are asking for a turnaround time policy for grades to be submitted for assignments for the online MPH program.</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What are Pearson’s practices with other Schools?  Best Practices (varies with other online programs).</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Policy on feedback o</w:t>
      </w:r>
      <w:r w:rsidR="00C13FC1">
        <w:rPr>
          <w:rFonts w:ascii="Times New Roman" w:hAnsi="Times New Roman" w:cs="Times New Roman"/>
          <w:sz w:val="24"/>
          <w:szCs w:val="24"/>
        </w:rPr>
        <w:t>n assignments vs. exams (how fas</w:t>
      </w:r>
      <w:r>
        <w:rPr>
          <w:rFonts w:ascii="Times New Roman" w:hAnsi="Times New Roman" w:cs="Times New Roman"/>
          <w:sz w:val="24"/>
          <w:szCs w:val="24"/>
        </w:rPr>
        <w:t>t the instr</w:t>
      </w:r>
      <w:r w:rsidR="000B0CCB">
        <w:rPr>
          <w:rFonts w:ascii="Times New Roman" w:hAnsi="Times New Roman" w:cs="Times New Roman"/>
          <w:sz w:val="24"/>
          <w:szCs w:val="24"/>
        </w:rPr>
        <w:t>uctor gets back to students); p</w:t>
      </w:r>
      <w:r>
        <w:rPr>
          <w:rFonts w:ascii="Times New Roman" w:hAnsi="Times New Roman" w:cs="Times New Roman"/>
          <w:sz w:val="24"/>
          <w:szCs w:val="24"/>
        </w:rPr>
        <w:t>olicy on when the first exam or grade is to be awarded.</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Leng</w:t>
      </w:r>
      <w:r w:rsidR="00C53CB4">
        <w:rPr>
          <w:rFonts w:ascii="Times New Roman" w:hAnsi="Times New Roman" w:cs="Times New Roman"/>
          <w:sz w:val="24"/>
          <w:szCs w:val="24"/>
        </w:rPr>
        <w:t>th of Time to Feedback for the online MPH p</w:t>
      </w:r>
      <w:r>
        <w:rPr>
          <w:rFonts w:ascii="Times New Roman" w:hAnsi="Times New Roman" w:cs="Times New Roman"/>
          <w:sz w:val="24"/>
          <w:szCs w:val="24"/>
        </w:rPr>
        <w:t xml:space="preserve">rogram:  Graded feedback arrives to students within two weeks of start of course.  </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Have the first two course instructor’s work with Pearson course developers for their feedback.</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Policy/Timeline on turnaround for assignment feedback:  48 hours to provide feedback.  Set expectations for instructors and TA’s (</w:t>
      </w:r>
      <w:r w:rsidR="004509EB">
        <w:rPr>
          <w:rFonts w:ascii="Times New Roman" w:hAnsi="Times New Roman" w:cs="Times New Roman"/>
          <w:sz w:val="24"/>
          <w:szCs w:val="24"/>
        </w:rPr>
        <w:t xml:space="preserve">e.g. </w:t>
      </w:r>
      <w:r>
        <w:rPr>
          <w:rFonts w:ascii="Times New Roman" w:hAnsi="Times New Roman" w:cs="Times New Roman"/>
          <w:sz w:val="24"/>
          <w:szCs w:val="24"/>
        </w:rPr>
        <w:t>put in hiring documents).</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Checking email over the weekend should not be mandatory for instructors and TA’s.</w:t>
      </w:r>
    </w:p>
    <w:p w:rsidR="00783A3D" w:rsidRPr="00783A3D" w:rsidRDefault="00783A3D" w:rsidP="00783A3D">
      <w:pPr>
        <w:spacing w:after="0" w:line="240" w:lineRule="auto"/>
        <w:rPr>
          <w:rFonts w:ascii="Times New Roman" w:hAnsi="Times New Roman" w:cs="Times New Roman"/>
          <w:sz w:val="24"/>
          <w:szCs w:val="24"/>
        </w:rPr>
      </w:pPr>
    </w:p>
    <w:p w:rsidR="00FD467D" w:rsidRDefault="00FD467D" w:rsidP="001A1E77">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Read chatroom discussions; set up chatroom for the online MPH program</w:t>
      </w:r>
    </w:p>
    <w:p w:rsidR="00783A3D" w:rsidRPr="00783A3D" w:rsidRDefault="00783A3D" w:rsidP="00783A3D">
      <w:pPr>
        <w:spacing w:after="0" w:line="240" w:lineRule="auto"/>
        <w:rPr>
          <w:rFonts w:ascii="Times New Roman" w:hAnsi="Times New Roman" w:cs="Times New Roman"/>
          <w:sz w:val="24"/>
          <w:szCs w:val="24"/>
        </w:rPr>
      </w:pPr>
    </w:p>
    <w:p w:rsidR="00FD467D" w:rsidRPr="00F13A8A" w:rsidRDefault="00FD467D" w:rsidP="00F13A8A">
      <w:pPr>
        <w:pStyle w:val="ListParagraph"/>
        <w:numPr>
          <w:ilvl w:val="0"/>
          <w:numId w:val="39"/>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Aim is working professionals (25 students pe</w:t>
      </w:r>
      <w:r w:rsidR="00F13A8A">
        <w:rPr>
          <w:rFonts w:ascii="Times New Roman" w:hAnsi="Times New Roman" w:cs="Times New Roman"/>
          <w:sz w:val="24"/>
          <w:szCs w:val="24"/>
        </w:rPr>
        <w:t>r course; 7 ½ week courses</w:t>
      </w:r>
    </w:p>
    <w:p w:rsidR="001A1E77" w:rsidRPr="00FD467D" w:rsidRDefault="001A1E77" w:rsidP="00FD467D">
      <w:pPr>
        <w:spacing w:after="0" w:line="240" w:lineRule="auto"/>
        <w:ind w:left="1080"/>
        <w:rPr>
          <w:rFonts w:ascii="Times New Roman" w:hAnsi="Times New Roman" w:cs="Times New Roman"/>
          <w:sz w:val="24"/>
          <w:szCs w:val="24"/>
        </w:rPr>
      </w:pPr>
    </w:p>
    <w:p w:rsidR="00830711" w:rsidRPr="00C53CB4" w:rsidRDefault="00C53CB4" w:rsidP="00FD4DB6">
      <w:pPr>
        <w:pStyle w:val="ListParagraph"/>
        <w:spacing w:after="0" w:line="240" w:lineRule="auto"/>
        <w:ind w:left="144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xml:space="preserve">, a motion was made and seconded that the turnaround time for </w:t>
      </w:r>
      <w:r w:rsidR="00736E09">
        <w:rPr>
          <w:rStyle w:val="Emphasis"/>
          <w:rFonts w:ascii="Times New Roman" w:hAnsi="Times New Roman" w:cs="Times New Roman"/>
          <w:i w:val="0"/>
          <w:color w:val="FF0000"/>
          <w:sz w:val="24"/>
          <w:szCs w:val="24"/>
        </w:rPr>
        <w:t xml:space="preserve">instructor </w:t>
      </w:r>
      <w:r w:rsidRPr="00C53CB4">
        <w:rPr>
          <w:rStyle w:val="Emphasis"/>
          <w:rFonts w:ascii="Times New Roman" w:hAnsi="Times New Roman" w:cs="Times New Roman"/>
          <w:i w:val="0"/>
          <w:color w:val="FF0000"/>
          <w:sz w:val="24"/>
          <w:szCs w:val="24"/>
        </w:rPr>
        <w:t>con</w:t>
      </w:r>
      <w:r w:rsidR="00736E09">
        <w:rPr>
          <w:rStyle w:val="Emphasis"/>
          <w:rFonts w:ascii="Times New Roman" w:hAnsi="Times New Roman" w:cs="Times New Roman"/>
          <w:i w:val="0"/>
          <w:color w:val="FF0000"/>
          <w:sz w:val="24"/>
          <w:szCs w:val="24"/>
        </w:rPr>
        <w:t xml:space="preserve">tact/ response to students </w:t>
      </w:r>
      <w:r w:rsidRPr="00C53CB4">
        <w:rPr>
          <w:rStyle w:val="Emphasis"/>
          <w:rFonts w:ascii="Times New Roman" w:hAnsi="Times New Roman" w:cs="Times New Roman"/>
          <w:i w:val="0"/>
          <w:color w:val="FF0000"/>
          <w:sz w:val="24"/>
          <w:szCs w:val="24"/>
        </w:rPr>
        <w:t>for the online MPH program is 48 hours.  The motion was approved by a vote of:  8-0.</w:t>
      </w:r>
    </w:p>
    <w:p w:rsidR="002A7A00" w:rsidRPr="001A487E" w:rsidRDefault="002A7A00" w:rsidP="001A487E">
      <w:pPr>
        <w:spacing w:after="0" w:line="240" w:lineRule="auto"/>
        <w:rPr>
          <w:rFonts w:ascii="Times New Roman" w:hAnsi="Times New Roman" w:cs="Times New Roman"/>
          <w:sz w:val="24"/>
          <w:szCs w:val="24"/>
        </w:rPr>
      </w:pPr>
    </w:p>
    <w:p w:rsidR="008A12EC" w:rsidRPr="00BB0F5A" w:rsidRDefault="008A12EC" w:rsidP="008A12EC">
      <w:pPr>
        <w:pStyle w:val="ListParagraph"/>
        <w:spacing w:after="0" w:line="240" w:lineRule="auto"/>
        <w:ind w:left="2880"/>
        <w:contextualSpacing w:val="0"/>
        <w:rPr>
          <w:rFonts w:ascii="Times New Roman" w:hAnsi="Times New Roman" w:cs="Times New Roman"/>
          <w:sz w:val="24"/>
          <w:szCs w:val="24"/>
        </w:rPr>
      </w:pPr>
    </w:p>
    <w:p w:rsidR="00BB0F5A" w:rsidRDefault="00BB0F5A" w:rsidP="00BB0F5A">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BB0F5A">
        <w:rPr>
          <w:rFonts w:ascii="Times New Roman" w:hAnsi="Times New Roman" w:cs="Times New Roman"/>
          <w:sz w:val="24"/>
          <w:szCs w:val="24"/>
          <w:u w:val="single"/>
        </w:rPr>
        <w:t>RCM 2</w:t>
      </w:r>
      <w:r>
        <w:rPr>
          <w:rFonts w:ascii="Times New Roman" w:hAnsi="Times New Roman" w:cs="Times New Roman"/>
          <w:sz w:val="24"/>
          <w:szCs w:val="24"/>
        </w:rPr>
        <w:t xml:space="preserve"> (</w:t>
      </w:r>
      <w:r w:rsidR="00A91AB7">
        <w:rPr>
          <w:rFonts w:ascii="Times New Roman" w:hAnsi="Times New Roman" w:cs="Times New Roman"/>
          <w:i/>
          <w:sz w:val="24"/>
          <w:szCs w:val="24"/>
        </w:rPr>
        <w:t>Doug Taren</w:t>
      </w:r>
      <w:r>
        <w:rPr>
          <w:rFonts w:ascii="Times New Roman" w:hAnsi="Times New Roman" w:cs="Times New Roman"/>
          <w:sz w:val="24"/>
          <w:szCs w:val="24"/>
        </w:rPr>
        <w:t>)</w:t>
      </w:r>
    </w:p>
    <w:p w:rsidR="00A63F2F" w:rsidRDefault="00A91AB7" w:rsidP="002C7676">
      <w:pPr>
        <w:pStyle w:val="ListParagraph"/>
        <w:spacing w:after="0" w:line="240" w:lineRule="auto"/>
        <w:ind w:left="1500"/>
        <w:contextualSpacing w:val="0"/>
        <w:rPr>
          <w:rFonts w:ascii="Times New Roman" w:hAnsi="Times New Roman" w:cs="Times New Roman"/>
          <w:sz w:val="24"/>
          <w:szCs w:val="24"/>
        </w:rPr>
      </w:pPr>
      <w:r w:rsidRPr="0007373C">
        <w:rPr>
          <w:rFonts w:ascii="Times New Roman" w:hAnsi="Times New Roman" w:cs="Times New Roman"/>
          <w:sz w:val="24"/>
          <w:szCs w:val="24"/>
        </w:rPr>
        <w:t xml:space="preserve">Doug </w:t>
      </w:r>
      <w:r w:rsidR="002C7676">
        <w:rPr>
          <w:rFonts w:ascii="Times New Roman" w:hAnsi="Times New Roman" w:cs="Times New Roman"/>
          <w:sz w:val="24"/>
          <w:szCs w:val="24"/>
        </w:rPr>
        <w:t>commented</w:t>
      </w:r>
      <w:r w:rsidR="0007373C" w:rsidRPr="0007373C">
        <w:rPr>
          <w:rFonts w:ascii="Times New Roman" w:hAnsi="Times New Roman" w:cs="Times New Roman"/>
          <w:sz w:val="24"/>
          <w:szCs w:val="24"/>
        </w:rPr>
        <w:t xml:space="preserve"> that the RCM2 formula is still being worked on by</w:t>
      </w:r>
      <w:r w:rsidR="002C7676">
        <w:rPr>
          <w:rFonts w:ascii="Times New Roman" w:hAnsi="Times New Roman" w:cs="Times New Roman"/>
          <w:sz w:val="24"/>
          <w:szCs w:val="24"/>
        </w:rPr>
        <w:t xml:space="preserve"> the University.  Doug reported</w:t>
      </w:r>
      <w:r w:rsidR="0007373C" w:rsidRPr="0007373C">
        <w:rPr>
          <w:rFonts w:ascii="Times New Roman" w:hAnsi="Times New Roman" w:cs="Times New Roman"/>
          <w:sz w:val="24"/>
          <w:szCs w:val="24"/>
        </w:rPr>
        <w:t xml:space="preserve"> that fo</w:t>
      </w:r>
      <w:r w:rsidR="00F13A8A">
        <w:rPr>
          <w:rFonts w:ascii="Times New Roman" w:hAnsi="Times New Roman" w:cs="Times New Roman"/>
          <w:sz w:val="24"/>
          <w:szCs w:val="24"/>
        </w:rPr>
        <w:t>r those who are interested in</w:t>
      </w:r>
      <w:r w:rsidR="0007373C" w:rsidRPr="0007373C">
        <w:rPr>
          <w:rFonts w:ascii="Times New Roman" w:hAnsi="Times New Roman" w:cs="Times New Roman"/>
          <w:sz w:val="24"/>
          <w:szCs w:val="24"/>
        </w:rPr>
        <w:t xml:space="preserve"> what the UA's </w:t>
      </w:r>
      <w:r w:rsidR="002C7676">
        <w:rPr>
          <w:rFonts w:ascii="Times New Roman" w:hAnsi="Times New Roman" w:cs="Times New Roman"/>
          <w:sz w:val="24"/>
          <w:szCs w:val="24"/>
        </w:rPr>
        <w:t xml:space="preserve">new budget model will look like, </w:t>
      </w:r>
      <w:r w:rsidR="0007373C" w:rsidRPr="0007373C">
        <w:rPr>
          <w:rFonts w:ascii="Times New Roman" w:hAnsi="Times New Roman" w:cs="Times New Roman"/>
          <w:sz w:val="24"/>
          <w:szCs w:val="24"/>
        </w:rPr>
        <w:t xml:space="preserve">or how it's being developed, there is information </w:t>
      </w:r>
      <w:r w:rsidR="002C7676">
        <w:rPr>
          <w:rFonts w:ascii="Times New Roman" w:hAnsi="Times New Roman" w:cs="Times New Roman"/>
          <w:sz w:val="24"/>
          <w:szCs w:val="24"/>
        </w:rPr>
        <w:t xml:space="preserve">and access to the formulas online </w:t>
      </w:r>
      <w:r w:rsidR="0007373C" w:rsidRPr="0007373C">
        <w:rPr>
          <w:rFonts w:ascii="Times New Roman" w:hAnsi="Times New Roman" w:cs="Times New Roman"/>
          <w:sz w:val="24"/>
          <w:szCs w:val="24"/>
        </w:rPr>
        <w:t xml:space="preserve">at the UA’s RCM2 website. </w:t>
      </w:r>
      <w:hyperlink r:id="rId14" w:history="1">
        <w:r w:rsidR="005720DA" w:rsidRPr="009B2B11">
          <w:rPr>
            <w:rStyle w:val="Hyperlink"/>
            <w:rFonts w:ascii="Times New Roman" w:hAnsi="Times New Roman" w:cs="Times New Roman"/>
            <w:sz w:val="24"/>
            <w:szCs w:val="24"/>
          </w:rPr>
          <w:t>http://rcm.arizona.edu/</w:t>
        </w:r>
      </w:hyperlink>
      <w:r w:rsidR="00A63F2F">
        <w:rPr>
          <w:rStyle w:val="Hyperlink"/>
          <w:rFonts w:ascii="Times New Roman" w:hAnsi="Times New Roman" w:cs="Times New Roman"/>
          <w:sz w:val="24"/>
          <w:szCs w:val="24"/>
          <w:u w:val="none"/>
        </w:rPr>
        <w:t xml:space="preserve">     </w:t>
      </w:r>
    </w:p>
    <w:p w:rsidR="00BB0F5A" w:rsidRDefault="00A63F2F" w:rsidP="002C7676">
      <w:pPr>
        <w:pStyle w:val="ListParagraph"/>
        <w:spacing w:after="0" w:line="240" w:lineRule="auto"/>
        <w:ind w:left="1500"/>
        <w:contextualSpacing w:val="0"/>
      </w:pPr>
      <w:r>
        <w:rPr>
          <w:rFonts w:ascii="Times New Roman" w:hAnsi="Times New Roman" w:cs="Times New Roman"/>
          <w:sz w:val="24"/>
          <w:szCs w:val="24"/>
        </w:rPr>
        <w:lastRenderedPageBreak/>
        <w:t>I</w:t>
      </w:r>
      <w:r w:rsidR="0007373C" w:rsidRPr="002C7676">
        <w:rPr>
          <w:rFonts w:ascii="Times New Roman" w:hAnsi="Times New Roman" w:cs="Times New Roman"/>
          <w:sz w:val="24"/>
          <w:szCs w:val="24"/>
        </w:rPr>
        <w:t>n addition, please refer to the Dean’s weekly College updates</w:t>
      </w:r>
      <w:r w:rsidR="0007373C">
        <w:t>.</w:t>
      </w:r>
    </w:p>
    <w:p w:rsidR="00A63F2F" w:rsidRDefault="00A63F2F" w:rsidP="002C7676">
      <w:pPr>
        <w:pStyle w:val="ListParagraph"/>
        <w:spacing w:after="0" w:line="240" w:lineRule="auto"/>
        <w:ind w:left="1500"/>
        <w:contextualSpacing w:val="0"/>
      </w:pPr>
    </w:p>
    <w:p w:rsidR="00783A3D" w:rsidRDefault="00783A3D" w:rsidP="002C7676">
      <w:pPr>
        <w:pStyle w:val="ListParagraph"/>
        <w:spacing w:after="0" w:line="240" w:lineRule="auto"/>
        <w:ind w:left="1500"/>
        <w:contextualSpacing w:val="0"/>
      </w:pPr>
    </w:p>
    <w:p w:rsidR="00A63F2F" w:rsidRPr="002C7676" w:rsidRDefault="00A63F2F" w:rsidP="00A63F2F">
      <w:pPr>
        <w:pStyle w:val="ListParagraph"/>
        <w:numPr>
          <w:ilvl w:val="0"/>
          <w:numId w:val="8"/>
        </w:numPr>
        <w:spacing w:after="0" w:line="240" w:lineRule="auto"/>
        <w:contextualSpacing w:val="0"/>
        <w:rPr>
          <w:rFonts w:ascii="Times New Roman" w:hAnsi="Times New Roman" w:cs="Times New Roman"/>
          <w:sz w:val="24"/>
          <w:szCs w:val="24"/>
        </w:rPr>
      </w:pPr>
      <w:r w:rsidRPr="00A63F2F">
        <w:rPr>
          <w:rFonts w:ascii="Times New Roman" w:hAnsi="Times New Roman" w:cs="Times New Roman"/>
          <w:sz w:val="24"/>
          <w:szCs w:val="24"/>
          <w:u w:val="single"/>
        </w:rPr>
        <w:t>Undergraduate Degree Program Director Position</w:t>
      </w:r>
      <w:r>
        <w:rPr>
          <w:rFonts w:ascii="Times New Roman" w:hAnsi="Times New Roman" w:cs="Times New Roman"/>
          <w:sz w:val="24"/>
          <w:szCs w:val="24"/>
          <w:u w:val="single"/>
        </w:rPr>
        <w:t xml:space="preserve"> Statement</w:t>
      </w:r>
      <w:r>
        <w:rPr>
          <w:rFonts w:ascii="Times New Roman" w:hAnsi="Times New Roman" w:cs="Times New Roman"/>
          <w:sz w:val="24"/>
          <w:szCs w:val="24"/>
        </w:rPr>
        <w:t xml:space="preserve"> (</w:t>
      </w:r>
      <w:r w:rsidRPr="00A63F2F">
        <w:rPr>
          <w:rFonts w:ascii="Times New Roman" w:hAnsi="Times New Roman" w:cs="Times New Roman"/>
          <w:i/>
          <w:sz w:val="24"/>
          <w:szCs w:val="24"/>
        </w:rPr>
        <w:t>Doug Taren</w:t>
      </w:r>
      <w:r>
        <w:rPr>
          <w:rFonts w:ascii="Times New Roman" w:hAnsi="Times New Roman" w:cs="Times New Roman"/>
          <w:sz w:val="24"/>
          <w:szCs w:val="24"/>
        </w:rPr>
        <w:t>)</w:t>
      </w:r>
    </w:p>
    <w:p w:rsidR="003E26E7" w:rsidRDefault="00A63F2F" w:rsidP="00BB0F5A">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Doug reported that a statement was sent to Iman Hakim, from Denise Roe and Mary Kay O’Rourke (</w:t>
      </w:r>
      <w:r w:rsidRPr="00A63F2F">
        <w:rPr>
          <w:rFonts w:ascii="Times New Roman" w:hAnsi="Times New Roman" w:cs="Times New Roman"/>
          <w:sz w:val="24"/>
          <w:szCs w:val="24"/>
        </w:rPr>
        <w:t>on behalf of the Education Committee</w:t>
      </w:r>
      <w:r>
        <w:rPr>
          <w:rFonts w:ascii="Times New Roman" w:hAnsi="Times New Roman" w:cs="Times New Roman"/>
          <w:sz w:val="24"/>
          <w:szCs w:val="24"/>
        </w:rPr>
        <w:t>), strongly recommending as the College move to creating departments, that we continue to have a faculty-level direct</w:t>
      </w:r>
      <w:r w:rsidR="00783A3D">
        <w:rPr>
          <w:rFonts w:ascii="Times New Roman" w:hAnsi="Times New Roman" w:cs="Times New Roman"/>
          <w:sz w:val="24"/>
          <w:szCs w:val="24"/>
        </w:rPr>
        <w:t>or</w:t>
      </w:r>
      <w:r>
        <w:rPr>
          <w:rFonts w:ascii="Times New Roman" w:hAnsi="Times New Roman" w:cs="Times New Roman"/>
          <w:sz w:val="24"/>
          <w:szCs w:val="24"/>
        </w:rPr>
        <w:t xml:space="preserve"> of the undergraduate college-wide program (see attachment below):</w:t>
      </w:r>
    </w:p>
    <w:p w:rsidR="00472985" w:rsidRDefault="00472985" w:rsidP="00BB0F5A">
      <w:pPr>
        <w:pStyle w:val="ListParagraph"/>
        <w:spacing w:after="0" w:line="240" w:lineRule="auto"/>
        <w:ind w:left="1440"/>
        <w:contextualSpacing w:val="0"/>
        <w:rPr>
          <w:rFonts w:ascii="Times New Roman" w:hAnsi="Times New Roman" w:cs="Times New Roman"/>
          <w:sz w:val="24"/>
          <w:szCs w:val="24"/>
        </w:rPr>
      </w:pPr>
    </w:p>
    <w:p w:rsidR="00653587" w:rsidRDefault="00B6654C" w:rsidP="00B16DB0">
      <w:pPr>
        <w:spacing w:after="0" w:line="24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83A3D">
        <w:object w:dxaOrig="1531" w:dyaOrig="991">
          <v:shape id="_x0000_i1027" type="#_x0000_t75" style="width:76.5pt;height:49.5pt" o:ole="">
            <v:imagedata r:id="rId15" o:title=""/>
          </v:shape>
          <o:OLEObject Type="Embed" ProgID="AcroExch.Document.7" ShapeID="_x0000_i1027" DrawAspect="Icon" ObjectID="_1491207134" r:id="rId16"/>
        </w:object>
      </w:r>
    </w:p>
    <w:p w:rsidR="00783A3D" w:rsidRDefault="00783A3D" w:rsidP="00B16DB0">
      <w:pPr>
        <w:spacing w:after="0" w:line="240" w:lineRule="auto"/>
        <w:rPr>
          <w:rFonts w:ascii="Times New Roman" w:eastAsia="Times New Roman" w:hAnsi="Times New Roman" w:cs="Times New Roman"/>
          <w:sz w:val="24"/>
          <w:szCs w:val="24"/>
        </w:rPr>
      </w:pPr>
    </w:p>
    <w:p w:rsidR="00783A3D" w:rsidRDefault="00783A3D" w:rsidP="00783A3D">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Comments from committee discussion:</w:t>
      </w:r>
    </w:p>
    <w:p w:rsidR="004D4CA1" w:rsidRPr="004D4CA1" w:rsidRDefault="004D4CA1" w:rsidP="004D4CA1">
      <w:pPr>
        <w:spacing w:after="0" w:line="240" w:lineRule="auto"/>
        <w:rPr>
          <w:rFonts w:ascii="Times New Roman" w:hAnsi="Times New Roman" w:cs="Times New Roman"/>
          <w:sz w:val="24"/>
          <w:szCs w:val="24"/>
        </w:rPr>
      </w:pPr>
    </w:p>
    <w:p w:rsidR="00783A3D" w:rsidRDefault="00783A3D" w:rsidP="00783A3D">
      <w:pPr>
        <w:pStyle w:val="ListParagraph"/>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Letter to Iman Hakim should be placed on the Education Committee Box website for committee review and reference</w:t>
      </w:r>
      <w:r w:rsidR="004D4CA1">
        <w:rPr>
          <w:rFonts w:ascii="Times New Roman" w:eastAsia="Times New Roman" w:hAnsi="Times New Roman" w:cs="Times New Roman"/>
          <w:sz w:val="24"/>
          <w:szCs w:val="24"/>
        </w:rPr>
        <w:t>.</w:t>
      </w:r>
    </w:p>
    <w:p w:rsidR="004D4CA1" w:rsidRDefault="004D4CA1" w:rsidP="004D4CA1">
      <w:pPr>
        <w:pStyle w:val="ListParagraph"/>
        <w:spacing w:after="0" w:line="240" w:lineRule="auto"/>
        <w:ind w:left="2160"/>
        <w:rPr>
          <w:rFonts w:ascii="Times New Roman" w:eastAsia="Times New Roman" w:hAnsi="Times New Roman" w:cs="Times New Roman"/>
          <w:sz w:val="24"/>
          <w:szCs w:val="24"/>
        </w:rPr>
      </w:pPr>
    </w:p>
    <w:p w:rsidR="00783A3D" w:rsidRDefault="00783A3D" w:rsidP="00783A3D">
      <w:pPr>
        <w:pStyle w:val="ListParagraph"/>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recommendation </w:t>
      </w:r>
      <w:r w:rsidR="004D4CA1">
        <w:rPr>
          <w:rFonts w:ascii="Times New Roman" w:eastAsia="Times New Roman" w:hAnsi="Times New Roman" w:cs="Times New Roman"/>
          <w:sz w:val="24"/>
          <w:szCs w:val="24"/>
        </w:rPr>
        <w:t xml:space="preserve">letter </w:t>
      </w:r>
      <w:r>
        <w:rPr>
          <w:rFonts w:ascii="Times New Roman" w:eastAsia="Times New Roman" w:hAnsi="Times New Roman" w:cs="Times New Roman"/>
          <w:sz w:val="24"/>
          <w:szCs w:val="24"/>
        </w:rPr>
        <w:t>provides advice to Iman Ha</w:t>
      </w:r>
      <w:r w:rsidR="004D4CA1">
        <w:rPr>
          <w:rFonts w:ascii="Times New Roman" w:eastAsia="Times New Roman" w:hAnsi="Times New Roman" w:cs="Times New Roman"/>
          <w:sz w:val="24"/>
          <w:szCs w:val="24"/>
        </w:rPr>
        <w:t>kim from the Education Committee.</w:t>
      </w:r>
    </w:p>
    <w:p w:rsidR="004D4CA1" w:rsidRPr="004D4CA1" w:rsidRDefault="004D4CA1" w:rsidP="004D4CA1">
      <w:pPr>
        <w:spacing w:after="0" w:line="240" w:lineRule="auto"/>
        <w:rPr>
          <w:rFonts w:ascii="Times New Roman" w:eastAsia="Times New Roman" w:hAnsi="Times New Roman" w:cs="Times New Roman"/>
          <w:sz w:val="24"/>
          <w:szCs w:val="24"/>
        </w:rPr>
      </w:pPr>
    </w:p>
    <w:p w:rsidR="00783A3D" w:rsidRDefault="00783A3D" w:rsidP="00783A3D">
      <w:pPr>
        <w:pStyle w:val="ListParagraph"/>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will be the dynamic between the departments and the undergraduate degree program?  This issue should</w:t>
      </w:r>
      <w:r w:rsidR="004D4CA1">
        <w:rPr>
          <w:rFonts w:ascii="Times New Roman" w:eastAsia="Times New Roman" w:hAnsi="Times New Roman" w:cs="Times New Roman"/>
          <w:sz w:val="24"/>
          <w:szCs w:val="24"/>
        </w:rPr>
        <w:t xml:space="preserve"> be part of the transition team’s review.  It should also be the Division Directors and Section Chairs decision also.</w:t>
      </w:r>
    </w:p>
    <w:p w:rsidR="004D4CA1" w:rsidRPr="004D4CA1" w:rsidRDefault="004D4CA1" w:rsidP="004D4CA1">
      <w:pPr>
        <w:pStyle w:val="ListParagraph"/>
        <w:rPr>
          <w:rFonts w:ascii="Times New Roman" w:eastAsia="Times New Roman" w:hAnsi="Times New Roman" w:cs="Times New Roman"/>
          <w:sz w:val="24"/>
          <w:szCs w:val="24"/>
        </w:rPr>
      </w:pPr>
    </w:p>
    <w:p w:rsidR="004D4CA1" w:rsidRPr="004D4CA1" w:rsidRDefault="004D4CA1" w:rsidP="004D4CA1">
      <w:pPr>
        <w:pStyle w:val="ListParagraph"/>
        <w:numPr>
          <w:ilvl w:val="0"/>
          <w:numId w:val="4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Concerns should go </w:t>
      </w:r>
      <w:r w:rsidR="00BB26B5">
        <w:rPr>
          <w:rFonts w:ascii="Times New Roman" w:eastAsia="Times New Roman" w:hAnsi="Times New Roman" w:cs="Times New Roman"/>
          <w:sz w:val="24"/>
          <w:szCs w:val="24"/>
        </w:rPr>
        <w:t>to the Transition Team, and the</w:t>
      </w:r>
      <w:r w:rsidR="00BB26B5">
        <w:rPr>
          <w:rFonts w:ascii="Times New Roman" w:eastAsia="Times New Roman" w:hAnsi="Times New Roman" w:cs="Times New Roman"/>
          <w:sz w:val="24"/>
          <w:szCs w:val="24"/>
        </w:rPr>
        <w:br/>
      </w:r>
      <w:r>
        <w:rPr>
          <w:rFonts w:ascii="Times New Roman" w:eastAsia="Times New Roman" w:hAnsi="Times New Roman" w:cs="Times New Roman"/>
          <w:sz w:val="24"/>
          <w:szCs w:val="24"/>
        </w:rPr>
        <w:t>Divisions/Departments need to have these ongoing discussions regarding the undergraduate program.</w:t>
      </w:r>
    </w:p>
    <w:p w:rsidR="00783A3D" w:rsidRDefault="00783A3D" w:rsidP="00B16DB0">
      <w:pPr>
        <w:spacing w:after="0" w:line="240" w:lineRule="auto"/>
        <w:rPr>
          <w:rFonts w:ascii="Times New Roman" w:eastAsia="Times New Roman" w:hAnsi="Times New Roman" w:cs="Times New Roman"/>
          <w:sz w:val="24"/>
          <w:szCs w:val="24"/>
        </w:rPr>
      </w:pPr>
    </w:p>
    <w:p w:rsidR="00783A3D" w:rsidRDefault="00783A3D" w:rsidP="00B16DB0">
      <w:pPr>
        <w:spacing w:after="0" w:line="240" w:lineRule="auto"/>
        <w:rPr>
          <w:rFonts w:ascii="Times New Roman" w:eastAsia="Times New Roman" w:hAnsi="Times New Roman" w:cs="Times New Roman"/>
          <w:sz w:val="24"/>
          <w:szCs w:val="24"/>
        </w:rPr>
      </w:pPr>
    </w:p>
    <w:p w:rsidR="00A63F2F" w:rsidRDefault="00783A3D" w:rsidP="00783A3D">
      <w:pPr>
        <w:pStyle w:val="ListParagraph"/>
        <w:numPr>
          <w:ilvl w:val="0"/>
          <w:numId w:val="8"/>
        </w:numPr>
        <w:spacing w:after="0" w:line="240" w:lineRule="auto"/>
        <w:rPr>
          <w:rFonts w:ascii="Times New Roman" w:eastAsia="Times New Roman" w:hAnsi="Times New Roman" w:cs="Times New Roman"/>
          <w:sz w:val="24"/>
          <w:szCs w:val="24"/>
        </w:rPr>
      </w:pPr>
      <w:r w:rsidRPr="004D4CA1">
        <w:rPr>
          <w:rFonts w:ascii="Times New Roman" w:eastAsia="Times New Roman" w:hAnsi="Times New Roman" w:cs="Times New Roman"/>
          <w:sz w:val="24"/>
          <w:szCs w:val="24"/>
          <w:u w:val="single"/>
        </w:rPr>
        <w:t xml:space="preserve">CPH 574: Moving </w:t>
      </w:r>
      <w:r w:rsidR="004D4CA1" w:rsidRPr="004D4CA1">
        <w:rPr>
          <w:rFonts w:ascii="Times New Roman" w:eastAsia="Times New Roman" w:hAnsi="Times New Roman" w:cs="Times New Roman"/>
          <w:sz w:val="24"/>
          <w:szCs w:val="24"/>
          <w:u w:val="single"/>
        </w:rPr>
        <w:t>online f</w:t>
      </w:r>
      <w:r w:rsidRPr="004D4CA1">
        <w:rPr>
          <w:rFonts w:ascii="Times New Roman" w:eastAsia="Times New Roman" w:hAnsi="Times New Roman" w:cs="Times New Roman"/>
          <w:sz w:val="24"/>
          <w:szCs w:val="24"/>
          <w:u w:val="single"/>
        </w:rPr>
        <w:t>all core course offering to spring term</w:t>
      </w:r>
      <w:r>
        <w:rPr>
          <w:rFonts w:ascii="Times New Roman" w:eastAsia="Times New Roman" w:hAnsi="Times New Roman" w:cs="Times New Roman"/>
          <w:sz w:val="24"/>
          <w:szCs w:val="24"/>
        </w:rPr>
        <w:t xml:space="preserve"> (Cecilia Rosales)</w:t>
      </w:r>
    </w:p>
    <w:p w:rsidR="00783A3D" w:rsidRDefault="00783A3D" w:rsidP="00783A3D">
      <w:pPr>
        <w:pStyle w:val="ListParagraph"/>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Cecilia </w:t>
      </w:r>
      <w:r w:rsidR="004D4CA1">
        <w:rPr>
          <w:rFonts w:ascii="Times New Roman" w:eastAsia="Times New Roman" w:hAnsi="Times New Roman" w:cs="Times New Roman"/>
          <w:sz w:val="24"/>
          <w:szCs w:val="24"/>
        </w:rPr>
        <w:t>initiated</w:t>
      </w:r>
      <w:r>
        <w:rPr>
          <w:rFonts w:ascii="Times New Roman" w:eastAsia="Times New Roman" w:hAnsi="Times New Roman" w:cs="Times New Roman"/>
          <w:sz w:val="24"/>
          <w:szCs w:val="24"/>
        </w:rPr>
        <w:t xml:space="preserve"> discussion </w:t>
      </w:r>
      <w:r w:rsidR="004D4CA1">
        <w:rPr>
          <w:rFonts w:ascii="Times New Roman" w:eastAsia="Times New Roman" w:hAnsi="Times New Roman" w:cs="Times New Roman"/>
          <w:sz w:val="24"/>
          <w:szCs w:val="24"/>
        </w:rPr>
        <w:t xml:space="preserve">and gave an overview summary regarding moving her online </w:t>
      </w:r>
      <w:r w:rsidR="001F6472">
        <w:rPr>
          <w:rFonts w:ascii="Times New Roman" w:eastAsia="Times New Roman" w:hAnsi="Times New Roman" w:cs="Times New Roman"/>
          <w:sz w:val="24"/>
          <w:szCs w:val="24"/>
        </w:rPr>
        <w:t xml:space="preserve">course </w:t>
      </w:r>
      <w:r w:rsidR="004D4CA1">
        <w:rPr>
          <w:rFonts w:ascii="Times New Roman" w:eastAsia="Times New Roman" w:hAnsi="Times New Roman" w:cs="Times New Roman"/>
          <w:sz w:val="24"/>
          <w:szCs w:val="24"/>
        </w:rPr>
        <w:t>offering of CPH 574 from fall to a spring semester offering (see attachment below):</w:t>
      </w:r>
    </w:p>
    <w:p w:rsidR="004D4CA1" w:rsidRDefault="00087E51" w:rsidP="00087E51">
      <w:pPr>
        <w:pStyle w:val="ListParagraph"/>
        <w:spacing w:after="0" w:line="240" w:lineRule="auto"/>
        <w:ind w:left="3600" w:firstLine="720"/>
        <w:rPr>
          <w:rFonts w:ascii="Times New Roman" w:eastAsia="Times New Roman" w:hAnsi="Times New Roman" w:cs="Times New Roman"/>
          <w:sz w:val="24"/>
          <w:szCs w:val="24"/>
        </w:rPr>
      </w:pPr>
      <w:r>
        <w:object w:dxaOrig="1531" w:dyaOrig="991">
          <v:shape id="_x0000_i1028" type="#_x0000_t75" style="width:76.5pt;height:49.5pt" o:ole="">
            <v:imagedata r:id="rId17" o:title=""/>
          </v:shape>
          <o:OLEObject Type="Embed" ProgID="AcroExch.Document.7" ShapeID="_x0000_i1028" DrawAspect="Icon" ObjectID="_1491207135" r:id="rId18"/>
        </w:object>
      </w:r>
    </w:p>
    <w:p w:rsidR="004D4CA1" w:rsidRDefault="00087E51" w:rsidP="00783A3D">
      <w:pPr>
        <w:pStyle w:val="ListParagraph"/>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087E51" w:rsidRDefault="00087E51" w:rsidP="00087E51">
      <w:pPr>
        <w:pStyle w:val="ListParagraph"/>
        <w:spacing w:after="0" w:line="240" w:lineRule="auto"/>
        <w:ind w:left="144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a motion was made and second</w:t>
      </w:r>
      <w:r w:rsidR="00D24410">
        <w:rPr>
          <w:rStyle w:val="Emphasis"/>
          <w:rFonts w:ascii="Times New Roman" w:hAnsi="Times New Roman" w:cs="Times New Roman"/>
          <w:i w:val="0"/>
          <w:color w:val="FF0000"/>
          <w:sz w:val="24"/>
          <w:szCs w:val="24"/>
        </w:rPr>
        <w:t xml:space="preserve">ed to approve </w:t>
      </w:r>
      <w:r w:rsidR="005C6022">
        <w:rPr>
          <w:rStyle w:val="Emphasis"/>
          <w:rFonts w:ascii="Times New Roman" w:hAnsi="Times New Roman" w:cs="Times New Roman"/>
          <w:i w:val="0"/>
          <w:color w:val="FF0000"/>
          <w:sz w:val="24"/>
          <w:szCs w:val="24"/>
        </w:rPr>
        <w:t xml:space="preserve">changing the online offering of </w:t>
      </w:r>
      <w:r w:rsidR="00D24410">
        <w:rPr>
          <w:rStyle w:val="Emphasis"/>
          <w:rFonts w:ascii="Times New Roman" w:hAnsi="Times New Roman" w:cs="Times New Roman"/>
          <w:i w:val="0"/>
          <w:color w:val="FF0000"/>
          <w:sz w:val="24"/>
          <w:szCs w:val="24"/>
        </w:rPr>
        <w:t>CPH 574 to the spring semester</w:t>
      </w:r>
      <w:r w:rsidRPr="00C53CB4">
        <w:rPr>
          <w:rStyle w:val="Emphasis"/>
          <w:rFonts w:ascii="Times New Roman" w:hAnsi="Times New Roman" w:cs="Times New Roman"/>
          <w:i w:val="0"/>
          <w:color w:val="FF0000"/>
          <w:sz w:val="24"/>
          <w:szCs w:val="24"/>
        </w:rPr>
        <w:t>.  The moti</w:t>
      </w:r>
      <w:r w:rsidR="00D24410">
        <w:rPr>
          <w:rStyle w:val="Emphasis"/>
          <w:rFonts w:ascii="Times New Roman" w:hAnsi="Times New Roman" w:cs="Times New Roman"/>
          <w:i w:val="0"/>
          <w:color w:val="FF0000"/>
          <w:sz w:val="24"/>
          <w:szCs w:val="24"/>
        </w:rPr>
        <w:t>on was approved by a vote of:  6-2 (abstentions).</w:t>
      </w:r>
    </w:p>
    <w:p w:rsidR="004D4CA1" w:rsidRPr="00475F72" w:rsidRDefault="004D4CA1" w:rsidP="00475F72">
      <w:pPr>
        <w:spacing w:after="0" w:line="240" w:lineRule="auto"/>
        <w:rPr>
          <w:rFonts w:ascii="Times New Roman" w:eastAsia="Times New Roman" w:hAnsi="Times New Roman" w:cs="Times New Roman"/>
          <w:sz w:val="24"/>
          <w:szCs w:val="24"/>
        </w:rPr>
      </w:pPr>
    </w:p>
    <w:p w:rsidR="00A63F2F" w:rsidRDefault="00A63F2F" w:rsidP="00B16DB0">
      <w:pPr>
        <w:spacing w:after="0" w:line="240" w:lineRule="auto"/>
        <w:rPr>
          <w:rFonts w:ascii="Times New Roman" w:eastAsia="Times New Roman" w:hAnsi="Times New Roman" w:cs="Times New Roman"/>
          <w:sz w:val="24"/>
          <w:szCs w:val="24"/>
        </w:rPr>
      </w:pPr>
    </w:p>
    <w:p w:rsidR="00472985" w:rsidRDefault="00472985" w:rsidP="00B16DB0">
      <w:pPr>
        <w:spacing w:after="0" w:line="240" w:lineRule="auto"/>
        <w:rPr>
          <w:rFonts w:ascii="Times New Roman" w:eastAsia="Times New Roman" w:hAnsi="Times New Roman" w:cs="Times New Roman"/>
          <w:sz w:val="24"/>
          <w:szCs w:val="24"/>
        </w:rPr>
      </w:pPr>
    </w:p>
    <w:p w:rsidR="00472985" w:rsidRDefault="00472985" w:rsidP="00B16DB0">
      <w:pPr>
        <w:spacing w:after="0" w:line="240" w:lineRule="auto"/>
        <w:rPr>
          <w:rFonts w:ascii="Times New Roman" w:eastAsia="Times New Roman" w:hAnsi="Times New Roman" w:cs="Times New Roman"/>
          <w:sz w:val="24"/>
          <w:szCs w:val="24"/>
        </w:rPr>
      </w:pPr>
    </w:p>
    <w:p w:rsidR="00472985" w:rsidRDefault="00472985" w:rsidP="00B16DB0">
      <w:pPr>
        <w:spacing w:after="0" w:line="240" w:lineRule="auto"/>
        <w:rPr>
          <w:rFonts w:ascii="Times New Roman" w:eastAsia="Times New Roman" w:hAnsi="Times New Roman" w:cs="Times New Roman"/>
          <w:sz w:val="24"/>
          <w:szCs w:val="24"/>
        </w:rPr>
      </w:pPr>
    </w:p>
    <w:p w:rsidR="00472985" w:rsidRDefault="00472985" w:rsidP="00B16DB0">
      <w:pPr>
        <w:spacing w:after="0" w:line="240" w:lineRule="auto"/>
        <w:rPr>
          <w:rFonts w:ascii="Times New Roman" w:eastAsia="Times New Roman" w:hAnsi="Times New Roman" w:cs="Times New Roman"/>
          <w:sz w:val="24"/>
          <w:szCs w:val="24"/>
        </w:rPr>
      </w:pPr>
    </w:p>
    <w:p w:rsidR="00472985" w:rsidRPr="00E7525E" w:rsidRDefault="00472985" w:rsidP="00B16DB0">
      <w:pPr>
        <w:spacing w:after="0" w:line="240" w:lineRule="auto"/>
        <w:rPr>
          <w:rFonts w:ascii="Times New Roman" w:eastAsia="Times New Roman" w:hAnsi="Times New Roman" w:cs="Times New Roman"/>
          <w:sz w:val="24"/>
          <w:szCs w:val="24"/>
        </w:rPr>
      </w:pPr>
    </w:p>
    <w:p w:rsidR="00871FDD" w:rsidRPr="00E7525E" w:rsidRDefault="00D87427" w:rsidP="00653587">
      <w:pPr>
        <w:numPr>
          <w:ilvl w:val="0"/>
          <w:numId w:val="5"/>
        </w:numPr>
        <w:tabs>
          <w:tab w:val="num" w:pos="360"/>
        </w:tabs>
        <w:spacing w:after="60" w:line="240" w:lineRule="auto"/>
        <w:rPr>
          <w:rFonts w:ascii="Times New Roman" w:eastAsia="Times New Roman" w:hAnsi="Times New Roman" w:cs="Times New Roman"/>
          <w:sz w:val="24"/>
          <w:szCs w:val="24"/>
        </w:rPr>
      </w:pPr>
      <w:r w:rsidRPr="00E7525E">
        <w:rPr>
          <w:rFonts w:ascii="Times New Roman" w:eastAsia="Times New Roman" w:hAnsi="Times New Roman" w:cs="Times New Roman"/>
          <w:b/>
          <w:sz w:val="24"/>
          <w:szCs w:val="24"/>
          <w:u w:val="single"/>
        </w:rPr>
        <w:t>New Business</w:t>
      </w:r>
      <w:r w:rsidRPr="00E7525E">
        <w:rPr>
          <w:rFonts w:ascii="Times New Roman" w:eastAsia="Times New Roman" w:hAnsi="Times New Roman" w:cs="Times New Roman"/>
          <w:b/>
          <w:sz w:val="24"/>
          <w:szCs w:val="24"/>
        </w:rPr>
        <w:t>:</w:t>
      </w:r>
    </w:p>
    <w:p w:rsidR="001903CE" w:rsidRPr="00E7525E" w:rsidRDefault="001903CE" w:rsidP="001903CE">
      <w:pPr>
        <w:spacing w:after="0" w:line="240" w:lineRule="auto"/>
        <w:rPr>
          <w:rFonts w:ascii="Times New Roman" w:hAnsi="Times New Roman" w:cs="Times New Roman"/>
          <w:sz w:val="24"/>
          <w:szCs w:val="24"/>
        </w:rPr>
      </w:pPr>
    </w:p>
    <w:p w:rsidR="007C717D" w:rsidRDefault="0007373C" w:rsidP="001903CE">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M</w:t>
      </w:r>
      <w:r w:rsidR="00470D42">
        <w:rPr>
          <w:rFonts w:ascii="Times New Roman" w:hAnsi="Times New Roman" w:cs="Times New Roman"/>
          <w:sz w:val="24"/>
          <w:szCs w:val="24"/>
          <w:u w:val="single"/>
        </w:rPr>
        <w:t>EZCOPH 2015-2016 Ca</w:t>
      </w:r>
      <w:r>
        <w:rPr>
          <w:rFonts w:ascii="Times New Roman" w:hAnsi="Times New Roman" w:cs="Times New Roman"/>
          <w:sz w:val="24"/>
          <w:szCs w:val="24"/>
          <w:u w:val="single"/>
        </w:rPr>
        <w:t>talog-Section Degree Programs- Curriculum Changes</w:t>
      </w:r>
    </w:p>
    <w:p w:rsidR="00EE07E2" w:rsidRDefault="00EE07E2" w:rsidP="00EE07E2">
      <w:pPr>
        <w:pStyle w:val="ListParagraph"/>
        <w:spacing w:after="0" w:line="240" w:lineRule="auto"/>
        <w:ind w:left="1170"/>
        <w:rPr>
          <w:rFonts w:ascii="Times New Roman" w:hAnsi="Times New Roman" w:cs="Times New Roman"/>
          <w:sz w:val="24"/>
          <w:szCs w:val="24"/>
        </w:rPr>
      </w:pPr>
    </w:p>
    <w:p w:rsidR="0007373C" w:rsidRDefault="00EE07E2" w:rsidP="00EE07E2">
      <w:pPr>
        <w:pStyle w:val="ListParagraph"/>
        <w:numPr>
          <w:ilvl w:val="0"/>
          <w:numId w:val="42"/>
        </w:numPr>
        <w:spacing w:after="0" w:line="240" w:lineRule="auto"/>
        <w:rPr>
          <w:rFonts w:ascii="Times New Roman" w:hAnsi="Times New Roman" w:cs="Times New Roman"/>
          <w:sz w:val="24"/>
          <w:szCs w:val="24"/>
        </w:rPr>
      </w:pPr>
      <w:r w:rsidRPr="0030248E">
        <w:rPr>
          <w:rFonts w:ascii="Times New Roman" w:hAnsi="Times New Roman" w:cs="Times New Roman"/>
          <w:sz w:val="24"/>
          <w:szCs w:val="24"/>
          <w:u w:val="single"/>
        </w:rPr>
        <w:t xml:space="preserve">FCH MPH Curriculum &amp; </w:t>
      </w:r>
      <w:r w:rsidR="0030248E">
        <w:rPr>
          <w:rFonts w:ascii="Times New Roman" w:hAnsi="Times New Roman" w:cs="Times New Roman"/>
          <w:sz w:val="24"/>
          <w:szCs w:val="24"/>
          <w:u w:val="single"/>
        </w:rPr>
        <w:t xml:space="preserve">Course </w:t>
      </w:r>
      <w:r w:rsidRPr="0030248E">
        <w:rPr>
          <w:rFonts w:ascii="Times New Roman" w:hAnsi="Times New Roman" w:cs="Times New Roman"/>
          <w:sz w:val="24"/>
          <w:szCs w:val="24"/>
          <w:u w:val="single"/>
        </w:rPr>
        <w:t>Sequencing</w:t>
      </w:r>
      <w:r w:rsidR="0030248E">
        <w:rPr>
          <w:rFonts w:ascii="Times New Roman" w:hAnsi="Times New Roman" w:cs="Times New Roman"/>
          <w:sz w:val="24"/>
          <w:szCs w:val="24"/>
          <w:u w:val="single"/>
        </w:rPr>
        <w:t xml:space="preserve"> Changes</w:t>
      </w:r>
      <w:r>
        <w:rPr>
          <w:rFonts w:ascii="Times New Roman" w:hAnsi="Times New Roman" w:cs="Times New Roman"/>
          <w:sz w:val="24"/>
          <w:szCs w:val="24"/>
        </w:rPr>
        <w:t xml:space="preserve"> (Nicky Teufel-Shone)</w:t>
      </w:r>
    </w:p>
    <w:p w:rsidR="00EE07E2" w:rsidRDefault="0030248E" w:rsidP="00EE07E2">
      <w:pPr>
        <w:pStyle w:val="ListParagraph"/>
        <w:spacing w:after="0" w:line="240" w:lineRule="auto"/>
        <w:ind w:left="1890"/>
        <w:rPr>
          <w:rFonts w:ascii="Times New Roman" w:hAnsi="Times New Roman" w:cs="Times New Roman"/>
          <w:sz w:val="24"/>
          <w:szCs w:val="24"/>
        </w:rPr>
      </w:pPr>
      <w:r>
        <w:rPr>
          <w:rFonts w:ascii="Times New Roman" w:hAnsi="Times New Roman" w:cs="Times New Roman"/>
          <w:sz w:val="24"/>
          <w:szCs w:val="24"/>
        </w:rPr>
        <w:t>Nic</w:t>
      </w:r>
      <w:r w:rsidR="001E1B25">
        <w:rPr>
          <w:rFonts w:ascii="Times New Roman" w:hAnsi="Times New Roman" w:cs="Times New Roman"/>
          <w:sz w:val="24"/>
          <w:szCs w:val="24"/>
        </w:rPr>
        <w:t>ky gave an overview of the FCH s</w:t>
      </w:r>
      <w:r>
        <w:rPr>
          <w:rFonts w:ascii="Times New Roman" w:hAnsi="Times New Roman" w:cs="Times New Roman"/>
          <w:sz w:val="24"/>
          <w:szCs w:val="24"/>
        </w:rPr>
        <w:t>ections MPH curriculum and course sequencing changes (MCH and Global Health tracks) for the 2015-2016 academic cat</w:t>
      </w:r>
      <w:r w:rsidR="00D028A2">
        <w:rPr>
          <w:rFonts w:ascii="Times New Roman" w:hAnsi="Times New Roman" w:cs="Times New Roman"/>
          <w:sz w:val="24"/>
          <w:szCs w:val="24"/>
        </w:rPr>
        <w:t>alog (</w:t>
      </w:r>
      <w:r>
        <w:rPr>
          <w:rFonts w:ascii="Times New Roman" w:hAnsi="Times New Roman" w:cs="Times New Roman"/>
          <w:sz w:val="24"/>
          <w:szCs w:val="24"/>
        </w:rPr>
        <w:t>see final 2-2-15 document attachments below):</w:t>
      </w:r>
    </w:p>
    <w:p w:rsidR="0030248E" w:rsidRDefault="0030248E" w:rsidP="00EE07E2">
      <w:pPr>
        <w:pStyle w:val="ListParagraph"/>
        <w:spacing w:after="0" w:line="240" w:lineRule="auto"/>
        <w:ind w:left="1890"/>
        <w:rPr>
          <w:rFonts w:ascii="Times New Roman" w:hAnsi="Times New Roman" w:cs="Times New Roman"/>
          <w:sz w:val="24"/>
          <w:szCs w:val="24"/>
        </w:rPr>
      </w:pPr>
    </w:p>
    <w:p w:rsidR="0030248E" w:rsidRDefault="0030248E" w:rsidP="0030248E">
      <w:pPr>
        <w:pStyle w:val="ListParagraph"/>
        <w:spacing w:after="0" w:line="240" w:lineRule="auto"/>
        <w:ind w:left="2610" w:firstLine="270"/>
        <w:rPr>
          <w:rFonts w:ascii="Times New Roman" w:hAnsi="Times New Roman" w:cs="Times New Roman"/>
          <w:sz w:val="24"/>
          <w:szCs w:val="24"/>
        </w:rPr>
      </w:pPr>
      <w:r>
        <w:object w:dxaOrig="1531" w:dyaOrig="991">
          <v:shape id="_x0000_i1029" type="#_x0000_t75" style="width:76.5pt;height:49.5pt" o:ole="">
            <v:imagedata r:id="rId19" o:title=""/>
          </v:shape>
          <o:OLEObject Type="Embed" ProgID="Word.Document.12" ShapeID="_x0000_i1029" DrawAspect="Icon" ObjectID="_1491207136" r:id="rId20">
            <o:FieldCodes>\s</o:FieldCodes>
          </o:OLEObject>
        </w:object>
      </w:r>
      <w:r>
        <w:tab/>
      </w:r>
      <w:r>
        <w:tab/>
      </w:r>
      <w:r>
        <w:object w:dxaOrig="1531" w:dyaOrig="991">
          <v:shape id="_x0000_i1030" type="#_x0000_t75" style="width:76.5pt;height:49.5pt" o:ole="">
            <v:imagedata r:id="rId21" o:title=""/>
          </v:shape>
          <o:OLEObject Type="Embed" ProgID="Word.Document.8" ShapeID="_x0000_i1030" DrawAspect="Icon" ObjectID="_1491207137" r:id="rId22">
            <o:FieldCodes>\s</o:FieldCodes>
          </o:OLEObject>
        </w:object>
      </w:r>
    </w:p>
    <w:p w:rsidR="0030248E" w:rsidRDefault="0030248E" w:rsidP="00D969D6">
      <w:pPr>
        <w:spacing w:after="0" w:line="240" w:lineRule="auto"/>
        <w:rPr>
          <w:rFonts w:ascii="Times New Roman" w:hAnsi="Times New Roman" w:cs="Times New Roman"/>
          <w:sz w:val="24"/>
          <w:szCs w:val="24"/>
        </w:rPr>
      </w:pPr>
    </w:p>
    <w:p w:rsidR="00C83D0A" w:rsidRPr="00C83D0A" w:rsidRDefault="00C83D0A" w:rsidP="00C83D0A">
      <w:pPr>
        <w:pStyle w:val="NormalWeb"/>
        <w:numPr>
          <w:ilvl w:val="0"/>
          <w:numId w:val="42"/>
        </w:numPr>
        <w:rPr>
          <w:color w:val="000000"/>
          <w:sz w:val="22"/>
          <w:szCs w:val="22"/>
        </w:rPr>
      </w:pPr>
      <w:r w:rsidRPr="00C83D0A">
        <w:rPr>
          <w:color w:val="000000"/>
          <w:sz w:val="22"/>
          <w:szCs w:val="22"/>
        </w:rPr>
        <w:t>Allowing FCH students to take any 2 Service learning cou</w:t>
      </w:r>
      <w:r>
        <w:rPr>
          <w:color w:val="000000"/>
          <w:sz w:val="22"/>
          <w:szCs w:val="22"/>
        </w:rPr>
        <w:t xml:space="preserve">rses, as </w:t>
      </w:r>
      <w:r w:rsidRPr="00C83D0A">
        <w:rPr>
          <w:color w:val="000000"/>
          <w:sz w:val="22"/>
          <w:szCs w:val="22"/>
        </w:rPr>
        <w:t>CPH 5</w:t>
      </w:r>
      <w:r w:rsidR="00BB26B5">
        <w:rPr>
          <w:color w:val="000000"/>
          <w:sz w:val="22"/>
          <w:szCs w:val="22"/>
        </w:rPr>
        <w:t>97 service learning courses are</w:t>
      </w:r>
      <w:r w:rsidRPr="00C83D0A">
        <w:rPr>
          <w:color w:val="000000"/>
          <w:sz w:val="22"/>
          <w:szCs w:val="22"/>
        </w:rPr>
        <w:t xml:space="preserve"> offered all semester</w:t>
      </w:r>
      <w:r>
        <w:rPr>
          <w:color w:val="000000"/>
          <w:sz w:val="22"/>
          <w:szCs w:val="22"/>
        </w:rPr>
        <w:t>s</w:t>
      </w:r>
      <w:r>
        <w:rPr>
          <w:color w:val="000000"/>
          <w:sz w:val="22"/>
          <w:szCs w:val="22"/>
        </w:rPr>
        <w:br/>
      </w:r>
    </w:p>
    <w:p w:rsidR="00C83D0A" w:rsidRPr="00C83D0A" w:rsidRDefault="00C83D0A" w:rsidP="00C83D0A">
      <w:pPr>
        <w:pStyle w:val="NormalWeb"/>
        <w:numPr>
          <w:ilvl w:val="0"/>
          <w:numId w:val="42"/>
        </w:numPr>
        <w:rPr>
          <w:color w:val="000000"/>
          <w:sz w:val="22"/>
          <w:szCs w:val="22"/>
        </w:rPr>
      </w:pPr>
      <w:r w:rsidRPr="00C83D0A">
        <w:rPr>
          <w:color w:val="000000"/>
          <w:sz w:val="22"/>
          <w:szCs w:val="22"/>
        </w:rPr>
        <w:t>Suggesting FCH students take Biostats in 1st Fall</w:t>
      </w:r>
      <w:r w:rsidR="0075684D">
        <w:rPr>
          <w:color w:val="000000"/>
          <w:sz w:val="22"/>
          <w:szCs w:val="22"/>
        </w:rPr>
        <w:t xml:space="preserve">, </w:t>
      </w:r>
      <w:r w:rsidRPr="00C83D0A">
        <w:rPr>
          <w:color w:val="000000"/>
          <w:sz w:val="22"/>
          <w:szCs w:val="22"/>
        </w:rPr>
        <w:t xml:space="preserve"> as the information is needed for International Nutrition started in 1st Spring</w:t>
      </w:r>
      <w:r w:rsidR="0075684D">
        <w:rPr>
          <w:color w:val="000000"/>
          <w:sz w:val="22"/>
          <w:szCs w:val="22"/>
        </w:rPr>
        <w:t xml:space="preserve">, </w:t>
      </w:r>
      <w:r w:rsidRPr="00C83D0A">
        <w:rPr>
          <w:color w:val="000000"/>
          <w:sz w:val="22"/>
          <w:szCs w:val="22"/>
        </w:rPr>
        <w:t xml:space="preserve"> and several of </w:t>
      </w:r>
      <w:r w:rsidR="0075684D">
        <w:rPr>
          <w:color w:val="000000"/>
          <w:sz w:val="22"/>
          <w:szCs w:val="22"/>
        </w:rPr>
        <w:t xml:space="preserve">the </w:t>
      </w:r>
      <w:r w:rsidRPr="00C83D0A">
        <w:rPr>
          <w:color w:val="000000"/>
          <w:sz w:val="22"/>
          <w:szCs w:val="22"/>
        </w:rPr>
        <w:t xml:space="preserve">Evaluation course options </w:t>
      </w:r>
      <w:r>
        <w:rPr>
          <w:color w:val="000000"/>
          <w:sz w:val="22"/>
          <w:szCs w:val="22"/>
        </w:rPr>
        <w:br/>
      </w:r>
    </w:p>
    <w:p w:rsidR="00C83D0A" w:rsidRPr="00C83D0A" w:rsidRDefault="00C83D0A" w:rsidP="00C83D0A">
      <w:pPr>
        <w:pStyle w:val="NormalWeb"/>
        <w:numPr>
          <w:ilvl w:val="0"/>
          <w:numId w:val="42"/>
        </w:numPr>
        <w:rPr>
          <w:color w:val="000000"/>
          <w:sz w:val="22"/>
          <w:szCs w:val="22"/>
        </w:rPr>
      </w:pPr>
      <w:r w:rsidRPr="00C83D0A">
        <w:rPr>
          <w:color w:val="000000"/>
          <w:sz w:val="22"/>
          <w:szCs w:val="22"/>
        </w:rPr>
        <w:t>Epi has moved CPH 630 MCH Epi from Spring to Fall</w:t>
      </w:r>
      <w:r>
        <w:rPr>
          <w:color w:val="000000"/>
          <w:sz w:val="22"/>
          <w:szCs w:val="22"/>
        </w:rPr>
        <w:br/>
      </w:r>
    </w:p>
    <w:p w:rsidR="00C83D0A" w:rsidRPr="00C83D0A" w:rsidRDefault="00C83D0A" w:rsidP="00C83D0A">
      <w:pPr>
        <w:pStyle w:val="NormalWeb"/>
        <w:numPr>
          <w:ilvl w:val="0"/>
          <w:numId w:val="42"/>
        </w:numPr>
        <w:rPr>
          <w:rStyle w:val="Emphasis"/>
          <w:i w:val="0"/>
          <w:iCs w:val="0"/>
          <w:color w:val="000000"/>
          <w:sz w:val="22"/>
          <w:szCs w:val="22"/>
        </w:rPr>
      </w:pPr>
      <w:r w:rsidRPr="00C83D0A">
        <w:rPr>
          <w:color w:val="000000"/>
          <w:sz w:val="22"/>
          <w:szCs w:val="22"/>
        </w:rPr>
        <w:t>CPH 575 EOH is no longer offered in the Fall in person; to offer recommended sequence of in person courses, CPH 575 and an elective were switched</w:t>
      </w:r>
    </w:p>
    <w:p w:rsidR="0030248E" w:rsidRDefault="0030248E" w:rsidP="0030248E">
      <w:pPr>
        <w:pStyle w:val="ListParagraph"/>
        <w:spacing w:after="0" w:line="240" w:lineRule="auto"/>
        <w:ind w:left="144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xml:space="preserve">, </w:t>
      </w:r>
      <w:r w:rsidRPr="0030248E">
        <w:rPr>
          <w:rStyle w:val="Emphasis"/>
          <w:rFonts w:ascii="Times New Roman" w:hAnsi="Times New Roman" w:cs="Times New Roman"/>
          <w:i w:val="0"/>
          <w:color w:val="FF0000"/>
          <w:sz w:val="24"/>
          <w:szCs w:val="24"/>
        </w:rPr>
        <w:t>a motion was made and seconded to approve</w:t>
      </w:r>
      <w:r w:rsidR="008C05AA">
        <w:rPr>
          <w:rFonts w:ascii="Times New Roman" w:hAnsi="Times New Roman" w:cs="Times New Roman"/>
          <w:color w:val="FF0000"/>
          <w:sz w:val="24"/>
          <w:szCs w:val="24"/>
        </w:rPr>
        <w:t xml:space="preserve"> FCH s</w:t>
      </w:r>
      <w:r w:rsidRPr="0030248E">
        <w:rPr>
          <w:rFonts w:ascii="Times New Roman" w:hAnsi="Times New Roman" w:cs="Times New Roman"/>
          <w:color w:val="FF0000"/>
          <w:sz w:val="24"/>
          <w:szCs w:val="24"/>
        </w:rPr>
        <w:t>ections MPH MCH track curriculum and course sequencing changes</w:t>
      </w:r>
      <w:r w:rsidRPr="0030248E">
        <w:rPr>
          <w:rStyle w:val="Emphasis"/>
          <w:rFonts w:ascii="Times New Roman" w:hAnsi="Times New Roman" w:cs="Times New Roman"/>
          <w:i w:val="0"/>
          <w:color w:val="FF0000"/>
          <w:sz w:val="24"/>
          <w:szCs w:val="24"/>
        </w:rPr>
        <w:t>.  The motion was approved by a vote of:  7-0.</w:t>
      </w:r>
    </w:p>
    <w:p w:rsidR="00D028A2" w:rsidRDefault="00D028A2" w:rsidP="0030248E">
      <w:pPr>
        <w:pStyle w:val="ListParagraph"/>
        <w:spacing w:after="0" w:line="240" w:lineRule="auto"/>
        <w:ind w:left="1440"/>
        <w:contextualSpacing w:val="0"/>
        <w:rPr>
          <w:rStyle w:val="Emphasis"/>
          <w:rFonts w:ascii="Times New Roman" w:hAnsi="Times New Roman" w:cs="Times New Roman"/>
          <w:i w:val="0"/>
          <w:color w:val="FF0000"/>
          <w:sz w:val="24"/>
          <w:szCs w:val="24"/>
        </w:rPr>
      </w:pPr>
    </w:p>
    <w:p w:rsidR="00D028A2" w:rsidRDefault="00D028A2" w:rsidP="00D028A2">
      <w:pPr>
        <w:pStyle w:val="ListParagraph"/>
        <w:spacing w:after="0" w:line="240" w:lineRule="auto"/>
        <w:ind w:left="144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xml:space="preserve">, </w:t>
      </w:r>
      <w:r w:rsidRPr="0030248E">
        <w:rPr>
          <w:rStyle w:val="Emphasis"/>
          <w:rFonts w:ascii="Times New Roman" w:hAnsi="Times New Roman" w:cs="Times New Roman"/>
          <w:i w:val="0"/>
          <w:color w:val="FF0000"/>
          <w:sz w:val="24"/>
          <w:szCs w:val="24"/>
        </w:rPr>
        <w:t>a motion was made and seconded to approve</w:t>
      </w:r>
      <w:r w:rsidR="008C05AA">
        <w:rPr>
          <w:rFonts w:ascii="Times New Roman" w:hAnsi="Times New Roman" w:cs="Times New Roman"/>
          <w:color w:val="FF0000"/>
          <w:sz w:val="24"/>
          <w:szCs w:val="24"/>
        </w:rPr>
        <w:t xml:space="preserve"> FCH s</w:t>
      </w:r>
      <w:r w:rsidRPr="0030248E">
        <w:rPr>
          <w:rFonts w:ascii="Times New Roman" w:hAnsi="Times New Roman" w:cs="Times New Roman"/>
          <w:color w:val="FF0000"/>
          <w:sz w:val="24"/>
          <w:szCs w:val="24"/>
        </w:rPr>
        <w:t xml:space="preserve">ections MPH </w:t>
      </w:r>
      <w:r>
        <w:rPr>
          <w:rFonts w:ascii="Times New Roman" w:hAnsi="Times New Roman" w:cs="Times New Roman"/>
          <w:color w:val="FF0000"/>
          <w:sz w:val="24"/>
          <w:szCs w:val="24"/>
        </w:rPr>
        <w:t>Global Health</w:t>
      </w:r>
      <w:r w:rsidRPr="0030248E">
        <w:rPr>
          <w:rFonts w:ascii="Times New Roman" w:hAnsi="Times New Roman" w:cs="Times New Roman"/>
          <w:color w:val="FF0000"/>
          <w:sz w:val="24"/>
          <w:szCs w:val="24"/>
        </w:rPr>
        <w:t xml:space="preserve"> track curriculum and course sequencing changes</w:t>
      </w:r>
      <w:r w:rsidRPr="0030248E">
        <w:rPr>
          <w:rStyle w:val="Emphasis"/>
          <w:rFonts w:ascii="Times New Roman" w:hAnsi="Times New Roman" w:cs="Times New Roman"/>
          <w:i w:val="0"/>
          <w:color w:val="FF0000"/>
          <w:sz w:val="24"/>
          <w:szCs w:val="24"/>
        </w:rPr>
        <w:t xml:space="preserve">.  The motion was approved by a vote of:  </w:t>
      </w:r>
      <w:r>
        <w:rPr>
          <w:rStyle w:val="Emphasis"/>
          <w:rFonts w:ascii="Times New Roman" w:hAnsi="Times New Roman" w:cs="Times New Roman"/>
          <w:i w:val="0"/>
          <w:color w:val="FF0000"/>
          <w:sz w:val="24"/>
          <w:szCs w:val="24"/>
        </w:rPr>
        <w:t>7-1 (</w:t>
      </w:r>
      <w:r w:rsidR="00C83D0A">
        <w:rPr>
          <w:rStyle w:val="Emphasis"/>
          <w:rFonts w:ascii="Times New Roman" w:hAnsi="Times New Roman" w:cs="Times New Roman"/>
          <w:i w:val="0"/>
          <w:color w:val="FF0000"/>
          <w:sz w:val="24"/>
          <w:szCs w:val="24"/>
        </w:rPr>
        <w:t>abstention</w:t>
      </w:r>
      <w:r>
        <w:rPr>
          <w:rStyle w:val="Emphasis"/>
          <w:rFonts w:ascii="Times New Roman" w:hAnsi="Times New Roman" w:cs="Times New Roman"/>
          <w:i w:val="0"/>
          <w:color w:val="FF0000"/>
          <w:sz w:val="24"/>
          <w:szCs w:val="24"/>
        </w:rPr>
        <w:t>).</w:t>
      </w:r>
    </w:p>
    <w:p w:rsidR="00D028A2" w:rsidRPr="0030248E" w:rsidRDefault="00D028A2" w:rsidP="0030248E">
      <w:pPr>
        <w:pStyle w:val="ListParagraph"/>
        <w:spacing w:after="0" w:line="240" w:lineRule="auto"/>
        <w:ind w:left="1440"/>
        <w:contextualSpacing w:val="0"/>
        <w:rPr>
          <w:rStyle w:val="Emphasis"/>
          <w:rFonts w:ascii="Times New Roman" w:hAnsi="Times New Roman" w:cs="Times New Roman"/>
          <w:i w:val="0"/>
          <w:color w:val="FF0000"/>
          <w:sz w:val="24"/>
          <w:szCs w:val="24"/>
        </w:rPr>
      </w:pPr>
    </w:p>
    <w:p w:rsidR="001E1B25" w:rsidRDefault="001E1B25" w:rsidP="001E1B25">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HBHP</w:t>
      </w:r>
      <w:r w:rsidRPr="0030248E">
        <w:rPr>
          <w:rFonts w:ascii="Times New Roman" w:hAnsi="Times New Roman" w:cs="Times New Roman"/>
          <w:sz w:val="24"/>
          <w:szCs w:val="24"/>
          <w:u w:val="single"/>
        </w:rPr>
        <w:t xml:space="preserve"> MPH Curriculum &amp; </w:t>
      </w:r>
      <w:r>
        <w:rPr>
          <w:rFonts w:ascii="Times New Roman" w:hAnsi="Times New Roman" w:cs="Times New Roman"/>
          <w:sz w:val="24"/>
          <w:szCs w:val="24"/>
          <w:u w:val="single"/>
        </w:rPr>
        <w:t xml:space="preserve">Course </w:t>
      </w:r>
      <w:r w:rsidRPr="0030248E">
        <w:rPr>
          <w:rFonts w:ascii="Times New Roman" w:hAnsi="Times New Roman" w:cs="Times New Roman"/>
          <w:sz w:val="24"/>
          <w:szCs w:val="24"/>
          <w:u w:val="single"/>
        </w:rPr>
        <w:t>Sequencing</w:t>
      </w:r>
      <w:r>
        <w:rPr>
          <w:rFonts w:ascii="Times New Roman" w:hAnsi="Times New Roman" w:cs="Times New Roman"/>
          <w:sz w:val="24"/>
          <w:szCs w:val="24"/>
          <w:u w:val="single"/>
        </w:rPr>
        <w:t xml:space="preserve"> Changes</w:t>
      </w:r>
      <w:r>
        <w:rPr>
          <w:rFonts w:ascii="Times New Roman" w:hAnsi="Times New Roman" w:cs="Times New Roman"/>
          <w:sz w:val="24"/>
          <w:szCs w:val="24"/>
        </w:rPr>
        <w:t xml:space="preserve"> (Nicole Yuan)</w:t>
      </w:r>
    </w:p>
    <w:p w:rsidR="001E1B25" w:rsidRDefault="001E1B25" w:rsidP="001E1B25">
      <w:pPr>
        <w:pStyle w:val="ListParagraph"/>
        <w:spacing w:after="0" w:line="240" w:lineRule="auto"/>
        <w:ind w:left="1890"/>
        <w:rPr>
          <w:rFonts w:ascii="Times New Roman" w:hAnsi="Times New Roman" w:cs="Times New Roman"/>
          <w:sz w:val="24"/>
          <w:szCs w:val="24"/>
        </w:rPr>
      </w:pPr>
      <w:r>
        <w:rPr>
          <w:rFonts w:ascii="Times New Roman" w:hAnsi="Times New Roman" w:cs="Times New Roman"/>
          <w:sz w:val="24"/>
          <w:szCs w:val="24"/>
        </w:rPr>
        <w:t>Nicole gave an overview of the HBHP sections MPH curriculum and course sequencing changes for the 2015-2016 academic catalog (see attachments below):</w:t>
      </w:r>
    </w:p>
    <w:p w:rsidR="009248FD" w:rsidRDefault="001E1B25" w:rsidP="00D969D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30248E" w:rsidRDefault="001E1B25" w:rsidP="00D969D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4087A">
        <w:rPr>
          <w:rFonts w:ascii="Times New Roman" w:hAnsi="Times New Roman" w:cs="Times New Roman"/>
          <w:sz w:val="24"/>
          <w:szCs w:val="24"/>
        </w:rPr>
        <w:tab/>
      </w:r>
      <w:r w:rsidR="008C05AA">
        <w:rPr>
          <w:rFonts w:ascii="Times New Roman" w:hAnsi="Times New Roman" w:cs="Times New Roman"/>
          <w:sz w:val="24"/>
          <w:szCs w:val="24"/>
        </w:rPr>
        <w:tab/>
      </w:r>
      <w:bookmarkStart w:id="1" w:name="_MON_1486287614"/>
      <w:bookmarkEnd w:id="1"/>
      <w:r w:rsidR="00686B99">
        <w:object w:dxaOrig="1531" w:dyaOrig="991">
          <v:shape id="_x0000_i1031" type="#_x0000_t75" style="width:76.5pt;height:49.5pt" o:ole="">
            <v:imagedata r:id="rId23" o:title=""/>
          </v:shape>
          <o:OLEObject Type="Embed" ProgID="Word.Document.12" ShapeID="_x0000_i1031" DrawAspect="Icon" ObjectID="_1491207138" r:id="rId24">
            <o:FieldCodes>\s</o:FieldCodes>
          </o:OLEObject>
        </w:object>
      </w:r>
    </w:p>
    <w:p w:rsidR="0030248E" w:rsidRDefault="0030248E" w:rsidP="00D969D6">
      <w:pPr>
        <w:spacing w:after="0" w:line="240" w:lineRule="auto"/>
        <w:rPr>
          <w:rFonts w:ascii="Times New Roman" w:hAnsi="Times New Roman" w:cs="Times New Roman"/>
          <w:sz w:val="24"/>
          <w:szCs w:val="24"/>
        </w:rPr>
      </w:pPr>
    </w:p>
    <w:p w:rsidR="009248FD" w:rsidRPr="00455077" w:rsidRDefault="009248FD" w:rsidP="00455077">
      <w:pPr>
        <w:pStyle w:val="ListParagraph"/>
        <w:numPr>
          <w:ilvl w:val="0"/>
          <w:numId w:val="42"/>
        </w:numPr>
        <w:rPr>
          <w:rFonts w:ascii="Times New Roman" w:hAnsi="Times New Roman" w:cs="Times New Roman"/>
        </w:rPr>
      </w:pPr>
      <w:r w:rsidRPr="00455077">
        <w:rPr>
          <w:rFonts w:ascii="Times New Roman" w:hAnsi="Times New Roman" w:cs="Times New Roman"/>
        </w:rPr>
        <w:t>HBHP section has voted to drop the</w:t>
      </w:r>
      <w:r w:rsidR="00455077" w:rsidRPr="00455077">
        <w:rPr>
          <w:rFonts w:ascii="Times New Roman" w:hAnsi="Times New Roman" w:cs="Times New Roman"/>
        </w:rPr>
        <w:t xml:space="preserve"> "selective" requirement, and add </w:t>
      </w:r>
      <w:r w:rsidRPr="00455077">
        <w:rPr>
          <w:rFonts w:ascii="Times New Roman" w:hAnsi="Times New Roman" w:cs="Times New Roman"/>
        </w:rPr>
        <w:t>3 units of electives, 9 tota</w:t>
      </w:r>
      <w:r w:rsidR="00455077" w:rsidRPr="00455077">
        <w:rPr>
          <w:rFonts w:ascii="Times New Roman" w:hAnsi="Times New Roman" w:cs="Times New Roman"/>
        </w:rPr>
        <w:t>l</w:t>
      </w:r>
      <w:r w:rsidR="00455077">
        <w:rPr>
          <w:rFonts w:ascii="Times New Roman" w:hAnsi="Times New Roman" w:cs="Times New Roman"/>
        </w:rPr>
        <w:t xml:space="preserve"> elective units required.</w:t>
      </w:r>
      <w:r w:rsidR="00455077" w:rsidRPr="00455077">
        <w:rPr>
          <w:rFonts w:ascii="Times New Roman" w:hAnsi="Times New Roman" w:cs="Times New Roman"/>
        </w:rPr>
        <w:t xml:space="preserve">  Therefore, the wording “</w:t>
      </w:r>
      <w:r w:rsidRPr="00455077">
        <w:rPr>
          <w:rFonts w:ascii="Times New Roman" w:hAnsi="Times New Roman" w:cs="Times New Roman"/>
        </w:rPr>
        <w:t>selective</w:t>
      </w:r>
      <w:r w:rsidR="00455077" w:rsidRPr="00455077">
        <w:rPr>
          <w:rFonts w:ascii="Times New Roman" w:hAnsi="Times New Roman" w:cs="Times New Roman"/>
        </w:rPr>
        <w:t xml:space="preserve">” should be replaced </w:t>
      </w:r>
      <w:r w:rsidR="00C7518F" w:rsidRPr="00455077">
        <w:rPr>
          <w:rFonts w:ascii="Times New Roman" w:hAnsi="Times New Roman" w:cs="Times New Roman"/>
        </w:rPr>
        <w:t>with “</w:t>
      </w:r>
      <w:r w:rsidRPr="00455077">
        <w:rPr>
          <w:rFonts w:ascii="Times New Roman" w:hAnsi="Times New Roman" w:cs="Times New Roman"/>
        </w:rPr>
        <w:t>ele</w:t>
      </w:r>
      <w:r w:rsidR="00455077" w:rsidRPr="00455077">
        <w:rPr>
          <w:rFonts w:ascii="Times New Roman" w:hAnsi="Times New Roman" w:cs="Times New Roman"/>
        </w:rPr>
        <w:t>ctive".</w:t>
      </w:r>
    </w:p>
    <w:p w:rsidR="001563FE" w:rsidRDefault="001563FE" w:rsidP="001563FE">
      <w:pPr>
        <w:pStyle w:val="NormalWeb"/>
        <w:numPr>
          <w:ilvl w:val="0"/>
          <w:numId w:val="42"/>
        </w:numPr>
        <w:rPr>
          <w:color w:val="000000"/>
          <w:sz w:val="22"/>
          <w:szCs w:val="22"/>
        </w:rPr>
      </w:pPr>
      <w:r>
        <w:rPr>
          <w:color w:val="000000"/>
          <w:sz w:val="22"/>
          <w:szCs w:val="22"/>
        </w:rPr>
        <w:lastRenderedPageBreak/>
        <w:t>HBHP</w:t>
      </w:r>
      <w:r w:rsidRPr="00C83D0A">
        <w:rPr>
          <w:color w:val="000000"/>
          <w:sz w:val="22"/>
          <w:szCs w:val="22"/>
        </w:rPr>
        <w:t xml:space="preserve"> </w:t>
      </w:r>
      <w:r w:rsidR="00686B99">
        <w:rPr>
          <w:color w:val="000000"/>
          <w:sz w:val="22"/>
          <w:szCs w:val="22"/>
        </w:rPr>
        <w:t>students can</w:t>
      </w:r>
      <w:r>
        <w:rPr>
          <w:color w:val="000000"/>
          <w:sz w:val="22"/>
          <w:szCs w:val="22"/>
        </w:rPr>
        <w:t xml:space="preserve"> take any 2 Service l</w:t>
      </w:r>
      <w:r w:rsidRPr="00C83D0A">
        <w:rPr>
          <w:color w:val="000000"/>
          <w:sz w:val="22"/>
          <w:szCs w:val="22"/>
        </w:rPr>
        <w:t>earning cou</w:t>
      </w:r>
      <w:r>
        <w:rPr>
          <w:color w:val="000000"/>
          <w:sz w:val="22"/>
          <w:szCs w:val="22"/>
        </w:rPr>
        <w:t>rses</w:t>
      </w:r>
      <w:r w:rsidR="00686B99">
        <w:rPr>
          <w:color w:val="000000"/>
          <w:sz w:val="22"/>
          <w:szCs w:val="22"/>
        </w:rPr>
        <w:t xml:space="preserve"> (2 units required)</w:t>
      </w:r>
      <w:r>
        <w:rPr>
          <w:color w:val="000000"/>
          <w:sz w:val="22"/>
          <w:szCs w:val="22"/>
        </w:rPr>
        <w:t xml:space="preserve">, as </w:t>
      </w:r>
      <w:r w:rsidRPr="00C83D0A">
        <w:rPr>
          <w:color w:val="000000"/>
          <w:sz w:val="22"/>
          <w:szCs w:val="22"/>
        </w:rPr>
        <w:t>CPH 5</w:t>
      </w:r>
      <w:r w:rsidR="00686B99">
        <w:rPr>
          <w:color w:val="000000"/>
          <w:sz w:val="22"/>
          <w:szCs w:val="22"/>
        </w:rPr>
        <w:t>97 service learning courses are</w:t>
      </w:r>
      <w:r w:rsidRPr="00C83D0A">
        <w:rPr>
          <w:color w:val="000000"/>
          <w:sz w:val="22"/>
          <w:szCs w:val="22"/>
        </w:rPr>
        <w:t xml:space="preserve"> offered all semester</w:t>
      </w:r>
      <w:r w:rsidR="008C05AA">
        <w:rPr>
          <w:color w:val="000000"/>
          <w:sz w:val="22"/>
          <w:szCs w:val="22"/>
        </w:rPr>
        <w:t>s (Field b</w:t>
      </w:r>
      <w:r>
        <w:rPr>
          <w:color w:val="000000"/>
          <w:sz w:val="22"/>
          <w:szCs w:val="22"/>
        </w:rPr>
        <w:t>ased Health Promotion</w:t>
      </w:r>
      <w:r w:rsidR="008C05AA">
        <w:rPr>
          <w:color w:val="000000"/>
          <w:sz w:val="22"/>
          <w:szCs w:val="22"/>
        </w:rPr>
        <w:t xml:space="preserve"> c</w:t>
      </w:r>
      <w:r w:rsidR="00686B99">
        <w:rPr>
          <w:color w:val="000000"/>
          <w:sz w:val="22"/>
          <w:szCs w:val="22"/>
        </w:rPr>
        <w:t xml:space="preserve">ourse option </w:t>
      </w:r>
      <w:r>
        <w:rPr>
          <w:color w:val="000000"/>
          <w:sz w:val="22"/>
          <w:szCs w:val="22"/>
        </w:rPr>
        <w:t>should be removed)</w:t>
      </w:r>
      <w:r w:rsidR="00686B99">
        <w:rPr>
          <w:color w:val="000000"/>
          <w:sz w:val="22"/>
          <w:szCs w:val="22"/>
        </w:rPr>
        <w:t>.</w:t>
      </w:r>
      <w:r>
        <w:rPr>
          <w:color w:val="000000"/>
          <w:sz w:val="22"/>
          <w:szCs w:val="22"/>
        </w:rPr>
        <w:br/>
      </w:r>
    </w:p>
    <w:p w:rsidR="00686B99" w:rsidRDefault="00686B99" w:rsidP="00686B99">
      <w:pPr>
        <w:pStyle w:val="ListParagraph"/>
        <w:numPr>
          <w:ilvl w:val="0"/>
          <w:numId w:val="42"/>
        </w:numPr>
        <w:spacing w:after="0" w:line="240" w:lineRule="auto"/>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xml:space="preserve">, </w:t>
      </w:r>
      <w:r w:rsidRPr="0030248E">
        <w:rPr>
          <w:rStyle w:val="Emphasis"/>
          <w:rFonts w:ascii="Times New Roman" w:hAnsi="Times New Roman" w:cs="Times New Roman"/>
          <w:i w:val="0"/>
          <w:color w:val="FF0000"/>
          <w:sz w:val="24"/>
          <w:szCs w:val="24"/>
        </w:rPr>
        <w:t>a motion was made and seconded to approve</w:t>
      </w:r>
      <w:r w:rsidRPr="0030248E">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HBHP sections </w:t>
      </w:r>
      <w:r w:rsidRPr="0030248E">
        <w:rPr>
          <w:rFonts w:ascii="Times New Roman" w:hAnsi="Times New Roman" w:cs="Times New Roman"/>
          <w:color w:val="FF0000"/>
          <w:sz w:val="24"/>
          <w:szCs w:val="24"/>
        </w:rPr>
        <w:t>curriculum and course sequencing changes</w:t>
      </w:r>
      <w:r w:rsidRPr="0030248E">
        <w:rPr>
          <w:rStyle w:val="Emphasis"/>
          <w:rFonts w:ascii="Times New Roman" w:hAnsi="Times New Roman" w:cs="Times New Roman"/>
          <w:i w:val="0"/>
          <w:color w:val="FF0000"/>
          <w:sz w:val="24"/>
          <w:szCs w:val="24"/>
        </w:rPr>
        <w:t xml:space="preserve">.  The motion was approved by a vote of:  </w:t>
      </w:r>
      <w:r>
        <w:rPr>
          <w:rStyle w:val="Emphasis"/>
          <w:rFonts w:ascii="Times New Roman" w:hAnsi="Times New Roman" w:cs="Times New Roman"/>
          <w:i w:val="0"/>
          <w:color w:val="FF0000"/>
          <w:sz w:val="24"/>
          <w:szCs w:val="24"/>
        </w:rPr>
        <w:t>5-2 (abstention).</w:t>
      </w:r>
      <w:r w:rsidR="008C05AA">
        <w:rPr>
          <w:rStyle w:val="Emphasis"/>
          <w:rFonts w:ascii="Times New Roman" w:hAnsi="Times New Roman" w:cs="Times New Roman"/>
          <w:i w:val="0"/>
          <w:color w:val="FF0000"/>
          <w:sz w:val="24"/>
          <w:szCs w:val="24"/>
        </w:rPr>
        <w:br/>
      </w:r>
    </w:p>
    <w:p w:rsidR="00E75E36" w:rsidRPr="00E75E36" w:rsidRDefault="00E75E36" w:rsidP="00686B99">
      <w:pPr>
        <w:pStyle w:val="ListParagraph"/>
        <w:numPr>
          <w:ilvl w:val="0"/>
          <w:numId w:val="42"/>
        </w:numPr>
        <w:spacing w:after="0" w:line="240" w:lineRule="auto"/>
        <w:contextualSpacing w:val="0"/>
        <w:rPr>
          <w:rStyle w:val="Emphasis"/>
          <w:rFonts w:ascii="Times New Roman" w:hAnsi="Times New Roman" w:cs="Times New Roman"/>
          <w:i w:val="0"/>
          <w:color w:val="FF0000"/>
          <w:sz w:val="24"/>
          <w:szCs w:val="24"/>
        </w:rPr>
      </w:pPr>
      <w:r w:rsidRPr="00E75E36">
        <w:rPr>
          <w:rStyle w:val="Emphasis"/>
          <w:rFonts w:ascii="Times New Roman" w:hAnsi="Times New Roman" w:cs="Times New Roman"/>
          <w:i w:val="0"/>
          <w:sz w:val="24"/>
          <w:szCs w:val="24"/>
          <w:u w:val="single"/>
        </w:rPr>
        <w:t>MPH – Public Health Practice</w:t>
      </w:r>
      <w:r>
        <w:rPr>
          <w:rStyle w:val="Emphasis"/>
          <w:rFonts w:ascii="Times New Roman" w:hAnsi="Times New Roman" w:cs="Times New Roman"/>
          <w:i w:val="0"/>
          <w:sz w:val="24"/>
          <w:szCs w:val="24"/>
          <w:u w:val="single"/>
        </w:rPr>
        <w:t xml:space="preserve"> and Health Services Admin.</w:t>
      </w:r>
      <w:r>
        <w:rPr>
          <w:rStyle w:val="Emphasis"/>
          <w:rFonts w:ascii="Times New Roman" w:hAnsi="Times New Roman" w:cs="Times New Roman"/>
          <w:i w:val="0"/>
          <w:sz w:val="24"/>
          <w:szCs w:val="24"/>
        </w:rPr>
        <w:t xml:space="preserve"> (Cecilia Rosales)</w:t>
      </w:r>
    </w:p>
    <w:p w:rsidR="00E75E36" w:rsidRPr="00E75E36" w:rsidRDefault="00BD62DD" w:rsidP="00E75E36">
      <w:pPr>
        <w:pStyle w:val="ListParagraph"/>
        <w:spacing w:after="0" w:line="240" w:lineRule="auto"/>
        <w:ind w:left="189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 xml:space="preserve">Since CPH 574 (online offering) will be moving to a spring term offering, </w:t>
      </w:r>
      <w:r w:rsidR="00E75E36">
        <w:rPr>
          <w:rStyle w:val="Emphasis"/>
          <w:rFonts w:ascii="Times New Roman" w:hAnsi="Times New Roman" w:cs="Times New Roman"/>
          <w:i w:val="0"/>
          <w:sz w:val="24"/>
          <w:szCs w:val="24"/>
        </w:rPr>
        <w:t xml:space="preserve">Cecilia Rosales and Kim Barnes stated that CPH 574 would be moving to a recommended spring </w:t>
      </w:r>
      <w:r w:rsidR="00E718B1">
        <w:rPr>
          <w:rStyle w:val="Emphasis"/>
          <w:rFonts w:ascii="Times New Roman" w:hAnsi="Times New Roman" w:cs="Times New Roman"/>
          <w:i w:val="0"/>
          <w:sz w:val="24"/>
          <w:szCs w:val="24"/>
        </w:rPr>
        <w:t xml:space="preserve">term course </w:t>
      </w:r>
      <w:r w:rsidR="00E75E36">
        <w:rPr>
          <w:rStyle w:val="Emphasis"/>
          <w:rFonts w:ascii="Times New Roman" w:hAnsi="Times New Roman" w:cs="Times New Roman"/>
          <w:i w:val="0"/>
          <w:sz w:val="24"/>
          <w:szCs w:val="24"/>
        </w:rPr>
        <w:t xml:space="preserve">for the MPH/PHP and </w:t>
      </w:r>
      <w:r w:rsidR="00A87A41">
        <w:rPr>
          <w:rStyle w:val="Emphasis"/>
          <w:rFonts w:ascii="Times New Roman" w:hAnsi="Times New Roman" w:cs="Times New Roman"/>
          <w:i w:val="0"/>
          <w:sz w:val="24"/>
          <w:szCs w:val="24"/>
        </w:rPr>
        <w:t>MPH/</w:t>
      </w:r>
      <w:r w:rsidR="00E75E36">
        <w:rPr>
          <w:rStyle w:val="Emphasis"/>
          <w:rFonts w:ascii="Times New Roman" w:hAnsi="Times New Roman" w:cs="Times New Roman"/>
          <w:i w:val="0"/>
          <w:sz w:val="24"/>
          <w:szCs w:val="24"/>
        </w:rPr>
        <w:t>HSA course sequencing, effective for the 2015-2016 catalog.</w:t>
      </w:r>
    </w:p>
    <w:p w:rsidR="008C05AA" w:rsidRDefault="008C05AA" w:rsidP="00E718B1">
      <w:pPr>
        <w:pStyle w:val="ListParagraph"/>
        <w:spacing w:after="0" w:line="240" w:lineRule="auto"/>
        <w:ind w:left="1890"/>
        <w:contextualSpacing w:val="0"/>
        <w:rPr>
          <w:rStyle w:val="Emphasis"/>
          <w:rFonts w:ascii="Times New Roman" w:hAnsi="Times New Roman" w:cs="Times New Roman"/>
          <w:i w:val="0"/>
          <w:color w:val="FF0000"/>
          <w:sz w:val="24"/>
          <w:szCs w:val="24"/>
        </w:rPr>
      </w:pPr>
    </w:p>
    <w:p w:rsidR="00E718B1" w:rsidRPr="00E718B1" w:rsidRDefault="00E75E36" w:rsidP="00E718B1">
      <w:pPr>
        <w:pStyle w:val="ListParagraph"/>
        <w:spacing w:after="0" w:line="240" w:lineRule="auto"/>
        <w:ind w:left="189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color w:val="FF0000"/>
          <w:sz w:val="24"/>
          <w:szCs w:val="24"/>
        </w:rPr>
        <w:t xml:space="preserve">A </w:t>
      </w:r>
      <w:r w:rsidRPr="0030248E">
        <w:rPr>
          <w:rStyle w:val="Emphasis"/>
          <w:rFonts w:ascii="Times New Roman" w:hAnsi="Times New Roman" w:cs="Times New Roman"/>
          <w:i w:val="0"/>
          <w:color w:val="FF0000"/>
          <w:sz w:val="24"/>
          <w:szCs w:val="24"/>
        </w:rPr>
        <w:t>motion was made and seconded to approve</w:t>
      </w:r>
      <w:r w:rsidRPr="0030248E">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the Public Health Practice section’s MPH </w:t>
      </w:r>
      <w:r w:rsidRPr="0030248E">
        <w:rPr>
          <w:rFonts w:ascii="Times New Roman" w:hAnsi="Times New Roman" w:cs="Times New Roman"/>
          <w:color w:val="FF0000"/>
          <w:sz w:val="24"/>
          <w:szCs w:val="24"/>
        </w:rPr>
        <w:t xml:space="preserve">course sequencing </w:t>
      </w:r>
      <w:r>
        <w:rPr>
          <w:rFonts w:ascii="Times New Roman" w:hAnsi="Times New Roman" w:cs="Times New Roman"/>
          <w:color w:val="FF0000"/>
          <w:sz w:val="24"/>
          <w:szCs w:val="24"/>
        </w:rPr>
        <w:t>change</w:t>
      </w:r>
      <w:r w:rsidRPr="0030248E">
        <w:rPr>
          <w:rStyle w:val="Emphasis"/>
          <w:rFonts w:ascii="Times New Roman" w:hAnsi="Times New Roman" w:cs="Times New Roman"/>
          <w:i w:val="0"/>
          <w:color w:val="FF0000"/>
          <w:sz w:val="24"/>
          <w:szCs w:val="24"/>
        </w:rPr>
        <w:t xml:space="preserve">.  The motion was approved by a vote of:  </w:t>
      </w:r>
      <w:r w:rsidR="00E718B1">
        <w:rPr>
          <w:rStyle w:val="Emphasis"/>
          <w:rFonts w:ascii="Times New Roman" w:hAnsi="Times New Roman" w:cs="Times New Roman"/>
          <w:i w:val="0"/>
          <w:color w:val="FF0000"/>
          <w:sz w:val="24"/>
          <w:szCs w:val="24"/>
        </w:rPr>
        <w:t>7-0</w:t>
      </w:r>
    </w:p>
    <w:p w:rsidR="00992213" w:rsidRDefault="00992213" w:rsidP="00E75E36">
      <w:pPr>
        <w:pStyle w:val="ListParagraph"/>
        <w:spacing w:after="0" w:line="240" w:lineRule="auto"/>
        <w:ind w:left="1890"/>
        <w:contextualSpacing w:val="0"/>
        <w:rPr>
          <w:rStyle w:val="Emphasis"/>
          <w:rFonts w:ascii="Times New Roman" w:hAnsi="Times New Roman" w:cs="Times New Roman"/>
          <w:i w:val="0"/>
          <w:color w:val="FF0000"/>
          <w:sz w:val="24"/>
          <w:szCs w:val="24"/>
        </w:rPr>
      </w:pPr>
    </w:p>
    <w:p w:rsidR="00992213" w:rsidRPr="00E75E36" w:rsidRDefault="00992213" w:rsidP="00992213">
      <w:pPr>
        <w:pStyle w:val="ListParagraph"/>
        <w:numPr>
          <w:ilvl w:val="0"/>
          <w:numId w:val="42"/>
        </w:numPr>
        <w:spacing w:after="0" w:line="240" w:lineRule="auto"/>
        <w:contextualSpacing w:val="0"/>
        <w:rPr>
          <w:rStyle w:val="Emphasis"/>
          <w:rFonts w:ascii="Times New Roman" w:hAnsi="Times New Roman" w:cs="Times New Roman"/>
          <w:i w:val="0"/>
          <w:color w:val="FF0000"/>
          <w:sz w:val="24"/>
          <w:szCs w:val="24"/>
        </w:rPr>
      </w:pPr>
      <w:r w:rsidRPr="00E75E36">
        <w:rPr>
          <w:rStyle w:val="Emphasis"/>
          <w:rFonts w:ascii="Times New Roman" w:hAnsi="Times New Roman" w:cs="Times New Roman"/>
          <w:i w:val="0"/>
          <w:sz w:val="24"/>
          <w:szCs w:val="24"/>
          <w:u w:val="single"/>
        </w:rPr>
        <w:t>MPH –</w:t>
      </w:r>
      <w:r>
        <w:rPr>
          <w:rStyle w:val="Emphasis"/>
          <w:rFonts w:ascii="Times New Roman" w:hAnsi="Times New Roman" w:cs="Times New Roman"/>
          <w:i w:val="0"/>
          <w:sz w:val="24"/>
          <w:szCs w:val="24"/>
          <w:u w:val="single"/>
        </w:rPr>
        <w:t xml:space="preserve"> Epidemiology</w:t>
      </w:r>
      <w:r>
        <w:rPr>
          <w:rStyle w:val="Emphasis"/>
          <w:rFonts w:ascii="Times New Roman" w:hAnsi="Times New Roman" w:cs="Times New Roman"/>
          <w:i w:val="0"/>
          <w:sz w:val="24"/>
          <w:szCs w:val="24"/>
        </w:rPr>
        <w:t xml:space="preserve"> </w:t>
      </w:r>
      <w:r w:rsidR="00E718B1">
        <w:rPr>
          <w:rStyle w:val="Emphasis"/>
          <w:rFonts w:ascii="Times New Roman" w:hAnsi="Times New Roman" w:cs="Times New Roman"/>
          <w:i w:val="0"/>
          <w:sz w:val="24"/>
          <w:szCs w:val="24"/>
        </w:rPr>
        <w:t xml:space="preserve"> </w:t>
      </w:r>
      <w:r>
        <w:rPr>
          <w:rStyle w:val="Emphasis"/>
          <w:rFonts w:ascii="Times New Roman" w:hAnsi="Times New Roman" w:cs="Times New Roman"/>
          <w:i w:val="0"/>
          <w:sz w:val="24"/>
          <w:szCs w:val="24"/>
        </w:rPr>
        <w:t>(Leslie Dennis)</w:t>
      </w:r>
    </w:p>
    <w:p w:rsidR="00992213" w:rsidRPr="00E75E36" w:rsidRDefault="00BD62DD" w:rsidP="00992213">
      <w:pPr>
        <w:pStyle w:val="ListParagraph"/>
        <w:spacing w:after="0" w:line="240" w:lineRule="auto"/>
        <w:ind w:left="189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 xml:space="preserve">Since CPH 574 (online offering) will be moving to a spring term offering, </w:t>
      </w:r>
      <w:r w:rsidR="00992213">
        <w:rPr>
          <w:rStyle w:val="Emphasis"/>
          <w:rFonts w:ascii="Times New Roman" w:hAnsi="Times New Roman" w:cs="Times New Roman"/>
          <w:i w:val="0"/>
          <w:sz w:val="24"/>
          <w:szCs w:val="24"/>
        </w:rPr>
        <w:t xml:space="preserve">Leslie Dennis stated that CPH 574 would be moving to a recommended spring term </w:t>
      </w:r>
      <w:r w:rsidR="00E718B1">
        <w:rPr>
          <w:rStyle w:val="Emphasis"/>
          <w:rFonts w:ascii="Times New Roman" w:hAnsi="Times New Roman" w:cs="Times New Roman"/>
          <w:i w:val="0"/>
          <w:sz w:val="24"/>
          <w:szCs w:val="24"/>
        </w:rPr>
        <w:t xml:space="preserve">course </w:t>
      </w:r>
      <w:r w:rsidR="00992213">
        <w:rPr>
          <w:rStyle w:val="Emphasis"/>
          <w:rFonts w:ascii="Times New Roman" w:hAnsi="Times New Roman" w:cs="Times New Roman"/>
          <w:i w:val="0"/>
          <w:sz w:val="24"/>
          <w:szCs w:val="24"/>
        </w:rPr>
        <w:t>for the MPH/Epidemiology course sequencing, effective for the 2015-2016 catalog.</w:t>
      </w:r>
    </w:p>
    <w:p w:rsidR="008C05AA" w:rsidRDefault="008C05AA" w:rsidP="00992213">
      <w:pPr>
        <w:pStyle w:val="ListParagraph"/>
        <w:spacing w:after="0" w:line="240" w:lineRule="auto"/>
        <w:ind w:left="1890"/>
        <w:contextualSpacing w:val="0"/>
        <w:rPr>
          <w:rStyle w:val="Emphasis"/>
          <w:rFonts w:ascii="Times New Roman" w:hAnsi="Times New Roman" w:cs="Times New Roman"/>
          <w:i w:val="0"/>
          <w:color w:val="FF0000"/>
          <w:sz w:val="24"/>
          <w:szCs w:val="24"/>
        </w:rPr>
      </w:pPr>
    </w:p>
    <w:p w:rsidR="00992213" w:rsidRDefault="00992213" w:rsidP="00992213">
      <w:pPr>
        <w:pStyle w:val="ListParagraph"/>
        <w:spacing w:after="0" w:line="240" w:lineRule="auto"/>
        <w:ind w:left="189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color w:val="FF0000"/>
          <w:sz w:val="24"/>
          <w:szCs w:val="24"/>
        </w:rPr>
        <w:t xml:space="preserve">A </w:t>
      </w:r>
      <w:r w:rsidRPr="0030248E">
        <w:rPr>
          <w:rStyle w:val="Emphasis"/>
          <w:rFonts w:ascii="Times New Roman" w:hAnsi="Times New Roman" w:cs="Times New Roman"/>
          <w:i w:val="0"/>
          <w:color w:val="FF0000"/>
          <w:sz w:val="24"/>
          <w:szCs w:val="24"/>
        </w:rPr>
        <w:t>motion was made and seconded to approve</w:t>
      </w:r>
      <w:r w:rsidRPr="0030248E">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the Epidemiology section’s MPH </w:t>
      </w:r>
      <w:r w:rsidRPr="0030248E">
        <w:rPr>
          <w:rFonts w:ascii="Times New Roman" w:hAnsi="Times New Roman" w:cs="Times New Roman"/>
          <w:color w:val="FF0000"/>
          <w:sz w:val="24"/>
          <w:szCs w:val="24"/>
        </w:rPr>
        <w:t xml:space="preserve">course sequencing </w:t>
      </w:r>
      <w:r>
        <w:rPr>
          <w:rFonts w:ascii="Times New Roman" w:hAnsi="Times New Roman" w:cs="Times New Roman"/>
          <w:color w:val="FF0000"/>
          <w:sz w:val="24"/>
          <w:szCs w:val="24"/>
        </w:rPr>
        <w:t>change</w:t>
      </w:r>
      <w:r w:rsidRPr="0030248E">
        <w:rPr>
          <w:rStyle w:val="Emphasis"/>
          <w:rFonts w:ascii="Times New Roman" w:hAnsi="Times New Roman" w:cs="Times New Roman"/>
          <w:i w:val="0"/>
          <w:color w:val="FF0000"/>
          <w:sz w:val="24"/>
          <w:szCs w:val="24"/>
        </w:rPr>
        <w:t>.</w:t>
      </w:r>
      <w:r>
        <w:rPr>
          <w:rStyle w:val="Emphasis"/>
          <w:rFonts w:ascii="Times New Roman" w:hAnsi="Times New Roman" w:cs="Times New Roman"/>
          <w:i w:val="0"/>
          <w:color w:val="FF0000"/>
          <w:sz w:val="24"/>
          <w:szCs w:val="24"/>
        </w:rPr>
        <w:t xml:space="preserve"> </w:t>
      </w:r>
      <w:r w:rsidRPr="0030248E">
        <w:rPr>
          <w:rStyle w:val="Emphasis"/>
          <w:rFonts w:ascii="Times New Roman" w:hAnsi="Times New Roman" w:cs="Times New Roman"/>
          <w:i w:val="0"/>
          <w:color w:val="FF0000"/>
          <w:sz w:val="24"/>
          <w:szCs w:val="24"/>
        </w:rPr>
        <w:t>The moti</w:t>
      </w:r>
      <w:r>
        <w:rPr>
          <w:rStyle w:val="Emphasis"/>
          <w:rFonts w:ascii="Times New Roman" w:hAnsi="Times New Roman" w:cs="Times New Roman"/>
          <w:i w:val="0"/>
          <w:color w:val="FF0000"/>
          <w:sz w:val="24"/>
          <w:szCs w:val="24"/>
        </w:rPr>
        <w:t>on was approved by a vote of:</w:t>
      </w:r>
      <w:r w:rsidRPr="0030248E">
        <w:rPr>
          <w:rStyle w:val="Emphasis"/>
          <w:rFonts w:ascii="Times New Roman" w:hAnsi="Times New Roman" w:cs="Times New Roman"/>
          <w:i w:val="0"/>
          <w:color w:val="FF0000"/>
          <w:sz w:val="24"/>
          <w:szCs w:val="24"/>
        </w:rPr>
        <w:t xml:space="preserve"> </w:t>
      </w:r>
      <w:r>
        <w:rPr>
          <w:rStyle w:val="Emphasis"/>
          <w:rFonts w:ascii="Times New Roman" w:hAnsi="Times New Roman" w:cs="Times New Roman"/>
          <w:i w:val="0"/>
          <w:color w:val="FF0000"/>
          <w:sz w:val="24"/>
          <w:szCs w:val="24"/>
        </w:rPr>
        <w:t>7-0.</w:t>
      </w:r>
    </w:p>
    <w:p w:rsidR="00E75E36" w:rsidRPr="001A2ED4" w:rsidRDefault="00E75E36" w:rsidP="001A2ED4">
      <w:pPr>
        <w:spacing w:after="0" w:line="240" w:lineRule="auto"/>
        <w:rPr>
          <w:rStyle w:val="Emphasis"/>
          <w:rFonts w:ascii="Times New Roman" w:hAnsi="Times New Roman" w:cs="Times New Roman"/>
          <w:i w:val="0"/>
          <w:color w:val="FF0000"/>
          <w:sz w:val="24"/>
          <w:szCs w:val="24"/>
        </w:rPr>
      </w:pPr>
    </w:p>
    <w:p w:rsidR="00F6257D" w:rsidRPr="00F6257D" w:rsidRDefault="0057133D" w:rsidP="00F6257D">
      <w:pPr>
        <w:pStyle w:val="NormalWeb"/>
        <w:numPr>
          <w:ilvl w:val="0"/>
          <w:numId w:val="19"/>
        </w:numPr>
        <w:rPr>
          <w:color w:val="000000"/>
          <w:sz w:val="22"/>
          <w:szCs w:val="22"/>
        </w:rPr>
      </w:pPr>
      <w:r w:rsidRPr="0057133D">
        <w:rPr>
          <w:color w:val="000000"/>
          <w:sz w:val="22"/>
          <w:szCs w:val="22"/>
          <w:u w:val="single"/>
        </w:rPr>
        <w:t>Nepal Study Abroad Undergraduate Program</w:t>
      </w:r>
      <w:r>
        <w:rPr>
          <w:color w:val="000000"/>
          <w:sz w:val="22"/>
          <w:szCs w:val="22"/>
        </w:rPr>
        <w:t xml:space="preserve"> (Doug Taren)</w:t>
      </w:r>
      <w:r>
        <w:rPr>
          <w:color w:val="000000"/>
          <w:sz w:val="22"/>
          <w:szCs w:val="22"/>
        </w:rPr>
        <w:br/>
      </w:r>
      <w:r w:rsidR="00F6257D">
        <w:rPr>
          <w:color w:val="000000"/>
          <w:sz w:val="22"/>
          <w:szCs w:val="22"/>
        </w:rPr>
        <w:t>Doug reported</w:t>
      </w:r>
      <w:r>
        <w:rPr>
          <w:color w:val="000000"/>
          <w:sz w:val="22"/>
          <w:szCs w:val="22"/>
        </w:rPr>
        <w:t xml:space="preserve"> regarding his recent trip to Nepal and meetings with representatives from the Patan Academy of Health Sciences.  Doug also met with the Chairman for the Council of International Fellowships for Nepal regarding developing a public health study abroad program in Nepal.  Undergraduate students could complete their required internship during the fall semester, as part of this program along with taking courses that would be counted toward their public health major.</w:t>
      </w:r>
      <w:r w:rsidR="00D40838">
        <w:rPr>
          <w:color w:val="000000"/>
          <w:sz w:val="22"/>
          <w:szCs w:val="22"/>
        </w:rPr>
        <w:t xml:space="preserve">  </w:t>
      </w:r>
      <w:r w:rsidR="00F6257D">
        <w:rPr>
          <w:color w:val="000000"/>
          <w:sz w:val="22"/>
          <w:szCs w:val="22"/>
        </w:rPr>
        <w:t xml:space="preserve">Doug commented that it is cost effective (inexpensive) to live in Nepal for a semester.  </w:t>
      </w:r>
      <w:r w:rsidR="00D40838">
        <w:rPr>
          <w:color w:val="000000"/>
          <w:sz w:val="22"/>
          <w:szCs w:val="22"/>
        </w:rPr>
        <w:t>This study abroad program in Nepal could potentially be a way for the College to have an undergraduate track in Global Health.  This new study abroad program could start at the earliest for the Fall 2016 semester.  Doug asked committee members, “Who makes the decision to start an undergraduate track in Global Health?”</w:t>
      </w:r>
      <w:r w:rsidR="00F6257D">
        <w:rPr>
          <w:color w:val="000000"/>
          <w:sz w:val="22"/>
          <w:szCs w:val="22"/>
        </w:rPr>
        <w:br/>
      </w:r>
    </w:p>
    <w:p w:rsidR="00BC191E" w:rsidRPr="00BC191E" w:rsidRDefault="00F6257D" w:rsidP="00BC191E">
      <w:pPr>
        <w:pStyle w:val="NormalWeb"/>
        <w:numPr>
          <w:ilvl w:val="0"/>
          <w:numId w:val="19"/>
        </w:numPr>
        <w:rPr>
          <w:color w:val="000000"/>
          <w:sz w:val="22"/>
          <w:szCs w:val="22"/>
        </w:rPr>
      </w:pPr>
      <w:r w:rsidRPr="00BC191E">
        <w:rPr>
          <w:color w:val="000000"/>
          <w:sz w:val="22"/>
          <w:szCs w:val="22"/>
          <w:u w:val="single"/>
        </w:rPr>
        <w:t xml:space="preserve">MPH Internship Completion Policy and </w:t>
      </w:r>
      <w:r w:rsidR="00BC191E">
        <w:rPr>
          <w:color w:val="000000"/>
          <w:sz w:val="22"/>
          <w:szCs w:val="22"/>
          <w:u w:val="single"/>
        </w:rPr>
        <w:t>MS C</w:t>
      </w:r>
      <w:r w:rsidRPr="00BC191E">
        <w:rPr>
          <w:color w:val="000000"/>
          <w:sz w:val="22"/>
          <w:szCs w:val="22"/>
          <w:u w:val="single"/>
        </w:rPr>
        <w:t>ompletion Policy</w:t>
      </w:r>
      <w:r>
        <w:rPr>
          <w:color w:val="000000"/>
          <w:sz w:val="22"/>
          <w:szCs w:val="22"/>
        </w:rPr>
        <w:t xml:space="preserve"> (Doug Taren)</w:t>
      </w:r>
      <w:r>
        <w:rPr>
          <w:color w:val="000000"/>
          <w:sz w:val="22"/>
          <w:szCs w:val="22"/>
        </w:rPr>
        <w:br/>
        <w:t>Dou</w:t>
      </w:r>
      <w:r w:rsidR="008C05AA">
        <w:rPr>
          <w:color w:val="000000"/>
          <w:sz w:val="22"/>
          <w:szCs w:val="22"/>
        </w:rPr>
        <w:t>g in</w:t>
      </w:r>
      <w:r w:rsidR="00BC191E">
        <w:rPr>
          <w:color w:val="000000"/>
          <w:sz w:val="22"/>
          <w:szCs w:val="22"/>
        </w:rPr>
        <w:t>itated discussion and raised the question, How many times does a student get to “rewrite” an MPH internship report (two rewrites)?  At what point do we say, “You have failed the internship.”  We need a policy in this area?.</w:t>
      </w:r>
    </w:p>
    <w:p w:rsidR="00F6257D" w:rsidRPr="00BC191E" w:rsidRDefault="00BC191E" w:rsidP="00BC191E">
      <w:pPr>
        <w:pStyle w:val="ListParagraph"/>
        <w:spacing w:after="0" w:line="240" w:lineRule="auto"/>
        <w:ind w:left="1170"/>
        <w:contextualSpacing w:val="0"/>
        <w:rPr>
          <w:rFonts w:ascii="Times New Roman" w:hAnsi="Times New Roman" w:cs="Times New Roman"/>
          <w:sz w:val="24"/>
          <w:szCs w:val="24"/>
        </w:rPr>
      </w:pPr>
      <w:r>
        <w:rPr>
          <w:rFonts w:ascii="Times New Roman" w:hAnsi="Times New Roman" w:cs="Times New Roman"/>
          <w:sz w:val="24"/>
          <w:szCs w:val="24"/>
        </w:rPr>
        <w:t>Comments from committee discussion:</w:t>
      </w:r>
      <w:r>
        <w:rPr>
          <w:rFonts w:ascii="Times New Roman" w:hAnsi="Times New Roman" w:cs="Times New Roman"/>
          <w:sz w:val="24"/>
          <w:szCs w:val="24"/>
        </w:rPr>
        <w:br/>
      </w:r>
    </w:p>
    <w:p w:rsidR="00BC191E" w:rsidRDefault="00BC191E" w:rsidP="00BC191E">
      <w:pPr>
        <w:pStyle w:val="ListParagraph"/>
        <w:numPr>
          <w:ilvl w:val="0"/>
          <w:numId w:val="45"/>
        </w:numPr>
        <w:spacing w:after="0" w:line="240" w:lineRule="auto"/>
        <w:rPr>
          <w:rFonts w:ascii="Times New Roman" w:hAnsi="Times New Roman" w:cs="Times New Roman"/>
          <w:sz w:val="24"/>
          <w:szCs w:val="24"/>
        </w:rPr>
      </w:pPr>
      <w:r w:rsidRPr="00BC191E">
        <w:rPr>
          <w:rFonts w:ascii="Times New Roman" w:hAnsi="Times New Roman" w:cs="Times New Roman"/>
          <w:sz w:val="24"/>
          <w:szCs w:val="24"/>
        </w:rPr>
        <w:t>There are two readers reviewing the internship report; sometimes there is a difference of opinion.</w:t>
      </w:r>
    </w:p>
    <w:p w:rsidR="00BC191E" w:rsidRDefault="00BC191E" w:rsidP="00BC191E">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How many times can a student be “kicked” out of a preceptorship (this can damage the College’s reputation).</w:t>
      </w:r>
      <w:r w:rsidR="008C05AA">
        <w:rPr>
          <w:rFonts w:ascii="Times New Roman" w:hAnsi="Times New Roman" w:cs="Times New Roman"/>
          <w:sz w:val="24"/>
          <w:szCs w:val="24"/>
        </w:rPr>
        <w:br/>
      </w:r>
    </w:p>
    <w:p w:rsidR="00BC191E" w:rsidRDefault="00BC191E" w:rsidP="00BC191E">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The Master of Science is more straight forward:  no more than two rewrites after turning in the thesis to advisor (same as PhD – two rewrites of the dissertation).</w:t>
      </w:r>
      <w:r w:rsidR="008C05AA">
        <w:rPr>
          <w:rFonts w:ascii="Times New Roman" w:hAnsi="Times New Roman" w:cs="Times New Roman"/>
          <w:sz w:val="24"/>
          <w:szCs w:val="24"/>
        </w:rPr>
        <w:br/>
      </w:r>
    </w:p>
    <w:p w:rsidR="00BC191E" w:rsidRDefault="00BC191E" w:rsidP="00BC191E">
      <w:pPr>
        <w:pStyle w:val="ListParagraph"/>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We need a policy on the number of rewrites for the “Final” internship report.</w:t>
      </w:r>
    </w:p>
    <w:p w:rsidR="002C0C9C" w:rsidRDefault="002C0C9C" w:rsidP="00D969D6">
      <w:pPr>
        <w:spacing w:after="0" w:line="240" w:lineRule="auto"/>
        <w:rPr>
          <w:rFonts w:ascii="Times New Roman" w:hAnsi="Times New Roman" w:cs="Times New Roman"/>
          <w:sz w:val="24"/>
          <w:szCs w:val="24"/>
        </w:rPr>
      </w:pPr>
    </w:p>
    <w:p w:rsidR="002C0C9C" w:rsidRDefault="002C0C9C" w:rsidP="002C0C9C">
      <w:pPr>
        <w:pStyle w:val="ListParagraph"/>
        <w:spacing w:after="0" w:line="240" w:lineRule="auto"/>
        <w:ind w:left="1440"/>
        <w:contextualSpacing w:val="0"/>
        <w:rPr>
          <w:rStyle w:val="Emphasis"/>
          <w:rFonts w:ascii="Times New Roman" w:hAnsi="Times New Roman" w:cs="Times New Roman"/>
          <w:i w:val="0"/>
          <w:color w:val="FF0000"/>
          <w:sz w:val="24"/>
          <w:szCs w:val="24"/>
        </w:rPr>
      </w:pPr>
      <w:r>
        <w:rPr>
          <w:rStyle w:val="Emphasis"/>
          <w:rFonts w:ascii="Times New Roman" w:hAnsi="Times New Roman" w:cs="Times New Roman"/>
          <w:i w:val="0"/>
          <w:sz w:val="24"/>
          <w:szCs w:val="24"/>
        </w:rPr>
        <w:t>After committee discussion</w:t>
      </w:r>
      <w:r w:rsidRPr="00C53CB4">
        <w:rPr>
          <w:rStyle w:val="Emphasis"/>
          <w:rFonts w:ascii="Times New Roman" w:hAnsi="Times New Roman" w:cs="Times New Roman"/>
          <w:i w:val="0"/>
          <w:color w:val="FF0000"/>
          <w:sz w:val="24"/>
          <w:szCs w:val="24"/>
        </w:rPr>
        <w:t xml:space="preserve">, </w:t>
      </w:r>
      <w:r w:rsidRPr="00152460">
        <w:rPr>
          <w:rStyle w:val="Emphasis"/>
          <w:rFonts w:ascii="Times New Roman" w:hAnsi="Times New Roman" w:cs="Times New Roman"/>
          <w:i w:val="0"/>
          <w:color w:val="FF0000"/>
          <w:sz w:val="24"/>
          <w:szCs w:val="24"/>
        </w:rPr>
        <w:t xml:space="preserve">a motion was made and seconded </w:t>
      </w:r>
      <w:r w:rsidR="00152460" w:rsidRPr="00152460">
        <w:rPr>
          <w:rStyle w:val="Emphasis"/>
          <w:rFonts w:ascii="Times New Roman" w:hAnsi="Times New Roman" w:cs="Times New Roman"/>
          <w:i w:val="0"/>
          <w:color w:val="FF0000"/>
          <w:sz w:val="24"/>
          <w:szCs w:val="24"/>
        </w:rPr>
        <w:t xml:space="preserve">to establish the following </w:t>
      </w:r>
      <w:r w:rsidR="00152460" w:rsidRPr="00152460">
        <w:rPr>
          <w:rFonts w:ascii="Times New Roman" w:hAnsi="Times New Roman" w:cs="Times New Roman"/>
          <w:color w:val="FF0000"/>
          <w:sz w:val="24"/>
          <w:szCs w:val="24"/>
        </w:rPr>
        <w:t>policy on the number of rewrites for the “Final” internship report</w:t>
      </w:r>
      <w:r w:rsidR="00152460" w:rsidRPr="00152460">
        <w:rPr>
          <w:rStyle w:val="Emphasis"/>
          <w:rFonts w:ascii="Times New Roman" w:hAnsi="Times New Roman" w:cs="Times New Roman"/>
          <w:i w:val="0"/>
          <w:color w:val="FF0000"/>
          <w:sz w:val="24"/>
          <w:szCs w:val="24"/>
        </w:rPr>
        <w:t>:  T</w:t>
      </w:r>
      <w:r w:rsidRPr="00152460">
        <w:rPr>
          <w:rStyle w:val="Emphasis"/>
          <w:rFonts w:ascii="Times New Roman" w:hAnsi="Times New Roman" w:cs="Times New Roman"/>
          <w:i w:val="0"/>
          <w:color w:val="FF0000"/>
          <w:sz w:val="24"/>
          <w:szCs w:val="24"/>
        </w:rPr>
        <w:t xml:space="preserve">he </w:t>
      </w:r>
      <w:r>
        <w:rPr>
          <w:rStyle w:val="Emphasis"/>
          <w:rFonts w:ascii="Times New Roman" w:hAnsi="Times New Roman" w:cs="Times New Roman"/>
          <w:i w:val="0"/>
          <w:color w:val="FF0000"/>
          <w:sz w:val="24"/>
          <w:szCs w:val="24"/>
        </w:rPr>
        <w:t>student signs the final MPH report; faculty grades, Pass/Fail or “rewrite”.  If “rewrite”, the student has (1) opportunity to submit a final internship report.  If “Fail”, the student is out of the program (if a tie vote:  the Chair of the Interns</w:t>
      </w:r>
      <w:r w:rsidR="00152460">
        <w:rPr>
          <w:rStyle w:val="Emphasis"/>
          <w:rFonts w:ascii="Times New Roman" w:hAnsi="Times New Roman" w:cs="Times New Roman"/>
          <w:i w:val="0"/>
          <w:color w:val="FF0000"/>
          <w:sz w:val="24"/>
          <w:szCs w:val="24"/>
        </w:rPr>
        <w:t xml:space="preserve">hip determines if grade is Pass </w:t>
      </w:r>
      <w:r>
        <w:rPr>
          <w:rStyle w:val="Emphasis"/>
          <w:rFonts w:ascii="Times New Roman" w:hAnsi="Times New Roman" w:cs="Times New Roman"/>
          <w:i w:val="0"/>
          <w:color w:val="FF0000"/>
          <w:sz w:val="24"/>
          <w:szCs w:val="24"/>
        </w:rPr>
        <w:t xml:space="preserve">or Fail.  </w:t>
      </w:r>
      <w:r w:rsidRPr="00C53CB4">
        <w:rPr>
          <w:rStyle w:val="Emphasis"/>
          <w:rFonts w:ascii="Times New Roman" w:hAnsi="Times New Roman" w:cs="Times New Roman"/>
          <w:i w:val="0"/>
          <w:color w:val="FF0000"/>
          <w:sz w:val="24"/>
          <w:szCs w:val="24"/>
        </w:rPr>
        <w:t>The moti</w:t>
      </w:r>
      <w:r>
        <w:rPr>
          <w:rStyle w:val="Emphasis"/>
          <w:rFonts w:ascii="Times New Roman" w:hAnsi="Times New Roman" w:cs="Times New Roman"/>
          <w:i w:val="0"/>
          <w:color w:val="FF0000"/>
          <w:sz w:val="24"/>
          <w:szCs w:val="24"/>
        </w:rPr>
        <w:t xml:space="preserve">on was approved by a vote of:  </w:t>
      </w:r>
      <w:r w:rsidR="00175185">
        <w:rPr>
          <w:rStyle w:val="Emphasis"/>
          <w:rFonts w:ascii="Times New Roman" w:hAnsi="Times New Roman" w:cs="Times New Roman"/>
          <w:i w:val="0"/>
          <w:color w:val="FF0000"/>
          <w:sz w:val="24"/>
          <w:szCs w:val="24"/>
        </w:rPr>
        <w:t>7</w:t>
      </w:r>
      <w:r>
        <w:rPr>
          <w:rStyle w:val="Emphasis"/>
          <w:rFonts w:ascii="Times New Roman" w:hAnsi="Times New Roman" w:cs="Times New Roman"/>
          <w:i w:val="0"/>
          <w:color w:val="FF0000"/>
          <w:sz w:val="24"/>
          <w:szCs w:val="24"/>
        </w:rPr>
        <w:t>-</w:t>
      </w:r>
      <w:r w:rsidR="00175185">
        <w:rPr>
          <w:rStyle w:val="Emphasis"/>
          <w:rFonts w:ascii="Times New Roman" w:hAnsi="Times New Roman" w:cs="Times New Roman"/>
          <w:i w:val="0"/>
          <w:color w:val="FF0000"/>
          <w:sz w:val="24"/>
          <w:szCs w:val="24"/>
        </w:rPr>
        <w:t>1</w:t>
      </w:r>
      <w:r>
        <w:rPr>
          <w:rStyle w:val="Emphasis"/>
          <w:rFonts w:ascii="Times New Roman" w:hAnsi="Times New Roman" w:cs="Times New Roman"/>
          <w:i w:val="0"/>
          <w:color w:val="FF0000"/>
          <w:sz w:val="24"/>
          <w:szCs w:val="24"/>
        </w:rPr>
        <w:t xml:space="preserve"> (abstentions).</w:t>
      </w:r>
    </w:p>
    <w:p w:rsidR="002C0C9C" w:rsidRDefault="002C0C9C" w:rsidP="00D969D6">
      <w:pPr>
        <w:spacing w:after="0" w:line="240" w:lineRule="auto"/>
        <w:rPr>
          <w:rFonts w:ascii="Times New Roman" w:hAnsi="Times New Roman" w:cs="Times New Roman"/>
          <w:sz w:val="24"/>
          <w:szCs w:val="24"/>
        </w:rPr>
      </w:pPr>
    </w:p>
    <w:p w:rsidR="00BC191E" w:rsidRDefault="00BC191E" w:rsidP="00D969D6">
      <w:pPr>
        <w:spacing w:after="0" w:line="240" w:lineRule="auto"/>
        <w:rPr>
          <w:rFonts w:ascii="Times New Roman" w:hAnsi="Times New Roman" w:cs="Times New Roman"/>
          <w:sz w:val="24"/>
          <w:szCs w:val="24"/>
        </w:rPr>
      </w:pPr>
    </w:p>
    <w:p w:rsidR="00445C57" w:rsidRPr="00D969D6" w:rsidRDefault="00445C57" w:rsidP="00D969D6">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475F72">
        <w:rPr>
          <w:rFonts w:ascii="Times New Roman" w:hAnsi="Times New Roman" w:cs="Times New Roman"/>
          <w:sz w:val="24"/>
          <w:szCs w:val="24"/>
        </w:rPr>
        <w:t>meeting was adjourned at 1</w:t>
      </w:r>
      <w:r w:rsidR="007E1A48">
        <w:rPr>
          <w:rFonts w:ascii="Times New Roman" w:hAnsi="Times New Roman" w:cs="Times New Roman"/>
          <w:sz w:val="24"/>
          <w:szCs w:val="24"/>
        </w:rPr>
        <w:t>0:45</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C73AA6">
        <w:rPr>
          <w:rFonts w:ascii="Times New Roman" w:hAnsi="Times New Roman" w:cs="Times New Roman"/>
          <w:sz w:val="24"/>
          <w:szCs w:val="24"/>
        </w:rPr>
        <w:t>March 4</w:t>
      </w:r>
      <w:r w:rsidR="004B5CF5">
        <w:rPr>
          <w:rFonts w:ascii="Times New Roman" w:hAnsi="Times New Roman" w:cs="Times New Roman"/>
          <w:b/>
          <w:sz w:val="24"/>
          <w:szCs w:val="24"/>
        </w:rPr>
        <w:t xml:space="preserve">, </w:t>
      </w:r>
      <w:r w:rsidR="00AA6FB6">
        <w:rPr>
          <w:rFonts w:ascii="Times New Roman" w:hAnsi="Times New Roman" w:cs="Times New Roman"/>
          <w:sz w:val="24"/>
          <w:szCs w:val="24"/>
        </w:rPr>
        <w:t>2015</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FD467D">
        <w:rPr>
          <w:rFonts w:ascii="Times New Roman" w:hAnsi="Times New Roman" w:cs="Times New Roman"/>
          <w:sz w:val="24"/>
          <w:szCs w:val="24"/>
        </w:rPr>
        <w:t xml:space="preserve">March </w:t>
      </w:r>
      <w:r w:rsidR="006B2AA1">
        <w:rPr>
          <w:rFonts w:ascii="Times New Roman" w:hAnsi="Times New Roman" w:cs="Times New Roman"/>
          <w:sz w:val="24"/>
          <w:szCs w:val="24"/>
        </w:rPr>
        <w:t xml:space="preserve"> 4</w:t>
      </w:r>
      <w:r w:rsidR="002E32EA">
        <w:rPr>
          <w:rFonts w:ascii="Times New Roman" w:hAnsi="Times New Roman" w:cs="Times New Roman"/>
          <w:sz w:val="24"/>
          <w:szCs w:val="24"/>
        </w:rPr>
        <w:t>, 201</w:t>
      </w:r>
      <w:r w:rsidR="005E3D7D">
        <w:rPr>
          <w:rFonts w:ascii="Times New Roman" w:hAnsi="Times New Roman" w:cs="Times New Roman"/>
          <w:sz w:val="24"/>
          <w:szCs w:val="24"/>
        </w:rPr>
        <w:t>5</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5D1D77" w:rsidRDefault="005D1D77" w:rsidP="00812BE9">
      <w:pPr>
        <w:spacing w:after="0" w:line="240" w:lineRule="auto"/>
        <w:rPr>
          <w:rFonts w:ascii="Times New Roman" w:hAnsi="Times New Roman" w:cs="Times New Roman"/>
          <w:sz w:val="24"/>
          <w:szCs w:val="24"/>
        </w:rPr>
      </w:pPr>
    </w:p>
    <w:p w:rsidR="005D1D77" w:rsidRPr="00812BE9" w:rsidRDefault="005D1D77" w:rsidP="00812BE9">
      <w:pPr>
        <w:spacing w:after="0" w:line="240" w:lineRule="auto"/>
        <w:rPr>
          <w:rFonts w:ascii="Times New Roman" w:hAnsi="Times New Roman" w:cs="Times New Roman"/>
          <w:sz w:val="24"/>
          <w:szCs w:val="24"/>
        </w:rPr>
      </w:pPr>
    </w:p>
    <w:p w:rsidR="00812BE9" w:rsidRPr="00A30C32" w:rsidRDefault="00A30C32" w:rsidP="00A30C32">
      <w:pPr>
        <w:spacing w:after="0" w:line="240" w:lineRule="auto"/>
        <w:rPr>
          <w:rFonts w:ascii="Times New Roman" w:hAnsi="Times New Roman" w:cs="Times New Roman"/>
          <w:sz w:val="24"/>
          <w:szCs w:val="24"/>
        </w:rPr>
      </w:pPr>
      <w:r w:rsidRPr="00A30C32">
        <w:rPr>
          <w:rFonts w:ascii="Times New Roman" w:hAnsi="Times New Roman" w:cs="Times New Roman"/>
          <w:b/>
          <w:color w:val="FF0000"/>
          <w:sz w:val="24"/>
          <w:szCs w:val="24"/>
        </w:rPr>
        <w:t>*</w:t>
      </w:r>
      <w:r w:rsidR="00E93066" w:rsidRPr="00A30C32">
        <w:rPr>
          <w:rFonts w:ascii="Times New Roman" w:hAnsi="Times New Roman" w:cs="Times New Roman"/>
          <w:b/>
          <w:sz w:val="24"/>
          <w:szCs w:val="24"/>
        </w:rPr>
        <w:t xml:space="preserve">Future meeting </w:t>
      </w:r>
      <w:r w:rsidR="003B22EC" w:rsidRPr="00A30C32">
        <w:rPr>
          <w:rFonts w:ascii="Times New Roman" w:hAnsi="Times New Roman" w:cs="Times New Roman"/>
          <w:b/>
          <w:sz w:val="24"/>
          <w:szCs w:val="24"/>
        </w:rPr>
        <w:t xml:space="preserve">agenda </w:t>
      </w:r>
      <w:r w:rsidR="00E93066" w:rsidRPr="00A30C32">
        <w:rPr>
          <w:rFonts w:ascii="Times New Roman" w:hAnsi="Times New Roman" w:cs="Times New Roman"/>
          <w:b/>
          <w:sz w:val="24"/>
          <w:szCs w:val="24"/>
        </w:rPr>
        <w:t>discussion</w:t>
      </w:r>
      <w:r w:rsidR="003B22EC" w:rsidRPr="00A30C32">
        <w:rPr>
          <w:rFonts w:ascii="Times New Roman" w:hAnsi="Times New Roman" w:cs="Times New Roman"/>
          <w:b/>
          <w:sz w:val="24"/>
          <w:szCs w:val="24"/>
        </w:rPr>
        <w:t xml:space="preserve"> items</w:t>
      </w:r>
      <w:r w:rsidR="00E93066" w:rsidRPr="00A30C32">
        <w:rPr>
          <w:rFonts w:ascii="Times New Roman" w:hAnsi="Times New Roman" w:cs="Times New Roman"/>
          <w:sz w:val="24"/>
          <w:szCs w:val="24"/>
        </w:rPr>
        <w:t xml:space="preserve">:  </w:t>
      </w:r>
    </w:p>
    <w:p w:rsidR="00DB0695" w:rsidRPr="000C2F3B" w:rsidRDefault="00DB0695" w:rsidP="000C2F3B">
      <w:pPr>
        <w:spacing w:after="0" w:line="240" w:lineRule="auto"/>
        <w:rPr>
          <w:rFonts w:ascii="Times New Roman" w:hAnsi="Times New Roman" w:cs="Times New Roman"/>
          <w:sz w:val="24"/>
          <w:szCs w:val="24"/>
        </w:rPr>
      </w:pPr>
    </w:p>
    <w:p w:rsidR="00645F2D" w:rsidRDefault="00645F2D"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March Agenda:  Policy on the MPH Internship Process</w:t>
      </w:r>
    </w:p>
    <w:p w:rsidR="00645F2D" w:rsidRDefault="00645F2D" w:rsidP="00645F2D">
      <w:pPr>
        <w:pStyle w:val="ListParagraph"/>
        <w:spacing w:after="0" w:line="240" w:lineRule="auto"/>
        <w:ind w:left="1440"/>
        <w:rPr>
          <w:rFonts w:ascii="Times New Roman" w:hAnsi="Times New Roman" w:cs="Times New Roman"/>
          <w:sz w:val="24"/>
          <w:szCs w:val="24"/>
        </w:rPr>
      </w:pPr>
    </w:p>
    <w:p w:rsidR="00DB0695" w:rsidRDefault="00DB0695"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Instructors attending UA Office of Instruction and Assessment (OIA) teaching workshops.</w:t>
      </w:r>
    </w:p>
    <w:p w:rsidR="003B22EC" w:rsidRPr="003B22EC" w:rsidRDefault="003B22EC" w:rsidP="003B22EC">
      <w:pPr>
        <w:pStyle w:val="ListParagraph"/>
        <w:rPr>
          <w:rFonts w:ascii="Times New Roman" w:hAnsi="Times New Roman" w:cs="Times New Roman"/>
          <w:sz w:val="24"/>
          <w:szCs w:val="24"/>
        </w:rPr>
      </w:pPr>
    </w:p>
    <w:p w:rsidR="003B22EC" w:rsidRDefault="003B22EC"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MEZCOPH course renumbering:  prefix changes to courses as we move toward department</w:t>
      </w:r>
    </w:p>
    <w:p w:rsidR="000C2F3B" w:rsidRPr="000C2F3B" w:rsidRDefault="000C2F3B" w:rsidP="000C2F3B">
      <w:pPr>
        <w:pStyle w:val="ListParagraph"/>
        <w:rPr>
          <w:rFonts w:ascii="Times New Roman" w:hAnsi="Times New Roman" w:cs="Times New Roman"/>
          <w:sz w:val="24"/>
          <w:szCs w:val="24"/>
        </w:rPr>
      </w:pPr>
    </w:p>
    <w:p w:rsidR="000C2F3B" w:rsidRDefault="000C2F3B" w:rsidP="000C2F3B">
      <w:pPr>
        <w:pStyle w:val="ListParagraph"/>
        <w:spacing w:after="0" w:line="240" w:lineRule="auto"/>
        <w:ind w:left="1440"/>
        <w:rPr>
          <w:rFonts w:ascii="Times New Roman" w:hAnsi="Times New Roman" w:cs="Times New Roman"/>
          <w:sz w:val="24"/>
          <w:szCs w:val="24"/>
        </w:rPr>
      </w:pPr>
    </w:p>
    <w:p w:rsidR="00DB0695" w:rsidRPr="00DB0695" w:rsidRDefault="00DB0695" w:rsidP="00DB0695">
      <w:pPr>
        <w:pStyle w:val="ListParagraph"/>
        <w:rPr>
          <w:rFonts w:ascii="Times New Roman" w:hAnsi="Times New Roman" w:cs="Times New Roman"/>
          <w:sz w:val="24"/>
          <w:szCs w:val="24"/>
        </w:rPr>
      </w:pPr>
    </w:p>
    <w:p w:rsidR="00DB0695" w:rsidRPr="001A3276" w:rsidRDefault="00DB0695" w:rsidP="004116C0">
      <w:pPr>
        <w:pStyle w:val="ListParagraph"/>
        <w:spacing w:after="0" w:line="240" w:lineRule="auto"/>
        <w:ind w:left="1440"/>
        <w:rPr>
          <w:rFonts w:ascii="Times New Roman" w:hAnsi="Times New Roman" w:cs="Times New Roman"/>
          <w:sz w:val="24"/>
          <w:szCs w:val="24"/>
        </w:rPr>
      </w:pPr>
    </w:p>
    <w:sectPr w:rsidR="00DB0695" w:rsidRPr="001A3276" w:rsidSect="00232EC9">
      <w:headerReference w:type="even" r:id="rId25"/>
      <w:headerReference w:type="default" r:id="rId26"/>
      <w:footerReference w:type="even" r:id="rId27"/>
      <w:footerReference w:type="default" r:id="rId28"/>
      <w:headerReference w:type="first" r:id="rId29"/>
      <w:footerReference w:type="first" r:id="rId3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FF7D00">
          <w:rPr>
            <w:noProof/>
          </w:rPr>
          <w:t>4</w:t>
        </w:r>
        <w:r>
          <w:rPr>
            <w:noProof/>
          </w:rPr>
          <w:fldChar w:fldCharType="end"/>
        </w:r>
      </w:p>
    </w:sdtContent>
  </w:sdt>
  <w:p w:rsidR="00186C21" w:rsidRDefault="00186C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62118"/>
    <w:multiLevelType w:val="hybridMultilevel"/>
    <w:tmpl w:val="D7FA522E"/>
    <w:lvl w:ilvl="0" w:tplc="F338557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3AD3091"/>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61807BE"/>
    <w:multiLevelType w:val="hybridMultilevel"/>
    <w:tmpl w:val="1BE6B2F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nsid w:val="0C606ADF"/>
    <w:multiLevelType w:val="hybridMultilevel"/>
    <w:tmpl w:val="40521D84"/>
    <w:lvl w:ilvl="0" w:tplc="62FCC99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0D204773"/>
    <w:multiLevelType w:val="hybridMultilevel"/>
    <w:tmpl w:val="EEF85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DDB2A2D"/>
    <w:multiLevelType w:val="hybridMultilevel"/>
    <w:tmpl w:val="59AA35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F136FEB"/>
    <w:multiLevelType w:val="hybridMultilevel"/>
    <w:tmpl w:val="0480DB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E32637"/>
    <w:multiLevelType w:val="hybridMultilevel"/>
    <w:tmpl w:val="8A10065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0D57891"/>
    <w:multiLevelType w:val="hybridMultilevel"/>
    <w:tmpl w:val="4EF229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4386D48"/>
    <w:multiLevelType w:val="hybridMultilevel"/>
    <w:tmpl w:val="48AEC0A4"/>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712342D"/>
    <w:multiLevelType w:val="hybridMultilevel"/>
    <w:tmpl w:val="D602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23E838FE"/>
    <w:multiLevelType w:val="hybridMultilevel"/>
    <w:tmpl w:val="BC78D4A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4">
    <w:nsid w:val="25846A74"/>
    <w:multiLevelType w:val="hybridMultilevel"/>
    <w:tmpl w:val="F50EDC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AED7797"/>
    <w:multiLevelType w:val="hybridMultilevel"/>
    <w:tmpl w:val="A2EE30BE"/>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2B60443B"/>
    <w:multiLevelType w:val="hybridMultilevel"/>
    <w:tmpl w:val="5C20A65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2B6C01AF"/>
    <w:multiLevelType w:val="hybridMultilevel"/>
    <w:tmpl w:val="4D4833C6"/>
    <w:lvl w:ilvl="0" w:tplc="32F89D8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B712D5B"/>
    <w:multiLevelType w:val="hybridMultilevel"/>
    <w:tmpl w:val="50AE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nsid w:val="41535888"/>
    <w:multiLevelType w:val="hybridMultilevel"/>
    <w:tmpl w:val="E3C24F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4B26321D"/>
    <w:multiLevelType w:val="hybridMultilevel"/>
    <w:tmpl w:val="886AC1F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nsid w:val="4D4503C1"/>
    <w:multiLevelType w:val="hybridMultilevel"/>
    <w:tmpl w:val="6ABABB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55F762B"/>
    <w:multiLevelType w:val="hybridMultilevel"/>
    <w:tmpl w:val="2290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190F6F"/>
    <w:multiLevelType w:val="hybridMultilevel"/>
    <w:tmpl w:val="55E82C8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5CD4768E"/>
    <w:multiLevelType w:val="hybridMultilevel"/>
    <w:tmpl w:val="75AE26FE"/>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3E5112"/>
    <w:multiLevelType w:val="hybridMultilevel"/>
    <w:tmpl w:val="EDDCA3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5D637538"/>
    <w:multiLevelType w:val="hybridMultilevel"/>
    <w:tmpl w:val="6136B5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28D7F93"/>
    <w:multiLevelType w:val="hybridMultilevel"/>
    <w:tmpl w:val="C5CA526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nsid w:val="62EA6B00"/>
    <w:multiLevelType w:val="hybridMultilevel"/>
    <w:tmpl w:val="71402B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65D4B24"/>
    <w:multiLevelType w:val="hybridMultilevel"/>
    <w:tmpl w:val="7FBCE2C0"/>
    <w:lvl w:ilvl="0" w:tplc="A494734E">
      <w:start w:val="1"/>
      <w:numFmt w:val="decimal"/>
      <w:lvlText w:val="%1."/>
      <w:lvlJc w:val="left"/>
      <w:pPr>
        <w:ind w:left="3240" w:hanging="360"/>
      </w:pPr>
      <w:rPr>
        <w:rFonts w:asciiTheme="minorHAnsi" w:eastAsiaTheme="minorHAnsi" w:hAnsiTheme="minorHAnsi"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nsid w:val="68EE312B"/>
    <w:multiLevelType w:val="hybridMultilevel"/>
    <w:tmpl w:val="012EA552"/>
    <w:lvl w:ilvl="0" w:tplc="DA94EB7E">
      <w:start w:val="7"/>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nsid w:val="6E2419DB"/>
    <w:multiLevelType w:val="hybridMultilevel"/>
    <w:tmpl w:val="5AC0C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0D65E1"/>
    <w:multiLevelType w:val="hybridMultilevel"/>
    <w:tmpl w:val="22E287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0AF35F3"/>
    <w:multiLevelType w:val="hybridMultilevel"/>
    <w:tmpl w:val="F35E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FD342F"/>
    <w:multiLevelType w:val="hybridMultilevel"/>
    <w:tmpl w:val="29C85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30D10CE"/>
    <w:multiLevelType w:val="hybridMultilevel"/>
    <w:tmpl w:val="4D76FE9A"/>
    <w:lvl w:ilvl="0" w:tplc="23F82E6E">
      <w:start w:val="7"/>
      <w:numFmt w:val="decimal"/>
      <w:lvlText w:val="%1."/>
      <w:lvlJc w:val="left"/>
      <w:pPr>
        <w:ind w:left="3240" w:hanging="360"/>
      </w:pPr>
      <w:rPr>
        <w:rFonts w:hint="default"/>
        <w:color w:val="auto"/>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2">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3">
    <w:nsid w:val="778C7D00"/>
    <w:multiLevelType w:val="hybridMultilevel"/>
    <w:tmpl w:val="CE80A928"/>
    <w:lvl w:ilvl="0" w:tplc="083C3D5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7"/>
  </w:num>
  <w:num w:numId="3">
    <w:abstractNumId w:val="16"/>
  </w:num>
  <w:num w:numId="4">
    <w:abstractNumId w:val="12"/>
  </w:num>
  <w:num w:numId="5">
    <w:abstractNumId w:val="25"/>
  </w:num>
  <w:num w:numId="6">
    <w:abstractNumId w:val="37"/>
  </w:num>
  <w:num w:numId="7">
    <w:abstractNumId w:val="26"/>
  </w:num>
  <w:num w:numId="8">
    <w:abstractNumId w:val="15"/>
  </w:num>
  <w:num w:numId="9">
    <w:abstractNumId w:val="36"/>
  </w:num>
  <w:num w:numId="10">
    <w:abstractNumId w:val="3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num>
  <w:num w:numId="14">
    <w:abstractNumId w:val="32"/>
  </w:num>
  <w:num w:numId="15">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0"/>
  </w:num>
  <w:num w:numId="18">
    <w:abstractNumId w:val="29"/>
  </w:num>
  <w:num w:numId="19">
    <w:abstractNumId w:val="2"/>
  </w:num>
  <w:num w:numId="20">
    <w:abstractNumId w:val="19"/>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9"/>
  </w:num>
  <w:num w:numId="24">
    <w:abstractNumId w:val="33"/>
  </w:num>
  <w:num w:numId="25">
    <w:abstractNumId w:val="8"/>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4"/>
  </w:num>
  <w:num w:numId="29">
    <w:abstractNumId w:val="18"/>
  </w:num>
  <w:num w:numId="30">
    <w:abstractNumId w:val="24"/>
  </w:num>
  <w:num w:numId="31">
    <w:abstractNumId w:val="4"/>
  </w:num>
  <w:num w:numId="32">
    <w:abstractNumId w:val="1"/>
  </w:num>
  <w:num w:numId="33">
    <w:abstractNumId w:val="34"/>
  </w:num>
  <w:num w:numId="34">
    <w:abstractNumId w:val="35"/>
  </w:num>
  <w:num w:numId="35">
    <w:abstractNumId w:val="41"/>
  </w:num>
  <w:num w:numId="36">
    <w:abstractNumId w:val="31"/>
  </w:num>
  <w:num w:numId="37">
    <w:abstractNumId w:val="6"/>
  </w:num>
  <w:num w:numId="38">
    <w:abstractNumId w:val="43"/>
  </w:num>
  <w:num w:numId="39">
    <w:abstractNumId w:val="42"/>
  </w:num>
  <w:num w:numId="40">
    <w:abstractNumId w:val="20"/>
  </w:num>
  <w:num w:numId="41">
    <w:abstractNumId w:val="22"/>
  </w:num>
  <w:num w:numId="42">
    <w:abstractNumId w:val="21"/>
  </w:num>
  <w:num w:numId="43">
    <w:abstractNumId w:val="39"/>
  </w:num>
  <w:num w:numId="44">
    <w:abstractNumId w:val="11"/>
  </w:num>
  <w:num w:numId="4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E85"/>
    <w:rsid w:val="000157C4"/>
    <w:rsid w:val="00016170"/>
    <w:rsid w:val="000164B2"/>
    <w:rsid w:val="00022B45"/>
    <w:rsid w:val="00023D21"/>
    <w:rsid w:val="00024B4A"/>
    <w:rsid w:val="0002604F"/>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973"/>
    <w:rsid w:val="00051F8B"/>
    <w:rsid w:val="000525A5"/>
    <w:rsid w:val="000526E0"/>
    <w:rsid w:val="00052D35"/>
    <w:rsid w:val="00052ED3"/>
    <w:rsid w:val="0005314C"/>
    <w:rsid w:val="00053B9A"/>
    <w:rsid w:val="0005413A"/>
    <w:rsid w:val="000545B1"/>
    <w:rsid w:val="0005617B"/>
    <w:rsid w:val="00056E4A"/>
    <w:rsid w:val="000579B3"/>
    <w:rsid w:val="00057A58"/>
    <w:rsid w:val="00057BC4"/>
    <w:rsid w:val="00057FF2"/>
    <w:rsid w:val="000604CD"/>
    <w:rsid w:val="00061CCD"/>
    <w:rsid w:val="00062627"/>
    <w:rsid w:val="000627A2"/>
    <w:rsid w:val="00062A5F"/>
    <w:rsid w:val="0006389C"/>
    <w:rsid w:val="000640AE"/>
    <w:rsid w:val="000640F6"/>
    <w:rsid w:val="00065E46"/>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0CCB"/>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C33"/>
    <w:rsid w:val="000C2E37"/>
    <w:rsid w:val="000C2F3B"/>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1416"/>
    <w:rsid w:val="00133A05"/>
    <w:rsid w:val="0013434C"/>
    <w:rsid w:val="001347CD"/>
    <w:rsid w:val="00135503"/>
    <w:rsid w:val="0013559B"/>
    <w:rsid w:val="00135689"/>
    <w:rsid w:val="0013638E"/>
    <w:rsid w:val="001371CC"/>
    <w:rsid w:val="00137CA5"/>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60243"/>
    <w:rsid w:val="001603BC"/>
    <w:rsid w:val="00160413"/>
    <w:rsid w:val="0016053C"/>
    <w:rsid w:val="001609EF"/>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555"/>
    <w:rsid w:val="001903CE"/>
    <w:rsid w:val="0019083D"/>
    <w:rsid w:val="001916B6"/>
    <w:rsid w:val="001916C8"/>
    <w:rsid w:val="00192AAE"/>
    <w:rsid w:val="001933F9"/>
    <w:rsid w:val="00193541"/>
    <w:rsid w:val="001949C8"/>
    <w:rsid w:val="00194D42"/>
    <w:rsid w:val="00194DBF"/>
    <w:rsid w:val="00195D78"/>
    <w:rsid w:val="00196F69"/>
    <w:rsid w:val="00197082"/>
    <w:rsid w:val="0019729A"/>
    <w:rsid w:val="001975D1"/>
    <w:rsid w:val="00197935"/>
    <w:rsid w:val="00197DAD"/>
    <w:rsid w:val="001A0A2C"/>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60E"/>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1B25"/>
    <w:rsid w:val="001E34FF"/>
    <w:rsid w:val="001E3623"/>
    <w:rsid w:val="001E4331"/>
    <w:rsid w:val="001E4585"/>
    <w:rsid w:val="001E4970"/>
    <w:rsid w:val="001E50A4"/>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ED2"/>
    <w:rsid w:val="001F52DE"/>
    <w:rsid w:val="001F554C"/>
    <w:rsid w:val="001F59EA"/>
    <w:rsid w:val="001F5CAB"/>
    <w:rsid w:val="001F6472"/>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24DD"/>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30A3C"/>
    <w:rsid w:val="00231764"/>
    <w:rsid w:val="00231B2A"/>
    <w:rsid w:val="00231F9C"/>
    <w:rsid w:val="002324B3"/>
    <w:rsid w:val="002329F6"/>
    <w:rsid w:val="00232AF3"/>
    <w:rsid w:val="00232EC9"/>
    <w:rsid w:val="00233573"/>
    <w:rsid w:val="00234803"/>
    <w:rsid w:val="002358D5"/>
    <w:rsid w:val="00235A8C"/>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D0F"/>
    <w:rsid w:val="00291AA2"/>
    <w:rsid w:val="00292795"/>
    <w:rsid w:val="00292D12"/>
    <w:rsid w:val="0029513A"/>
    <w:rsid w:val="00296D9B"/>
    <w:rsid w:val="002A00BD"/>
    <w:rsid w:val="002A05DD"/>
    <w:rsid w:val="002A1B1A"/>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1107"/>
    <w:rsid w:val="002F2984"/>
    <w:rsid w:val="002F3FEC"/>
    <w:rsid w:val="002F4225"/>
    <w:rsid w:val="002F475D"/>
    <w:rsid w:val="002F5A98"/>
    <w:rsid w:val="002F721A"/>
    <w:rsid w:val="002F74D7"/>
    <w:rsid w:val="0030114E"/>
    <w:rsid w:val="00301A0A"/>
    <w:rsid w:val="0030248E"/>
    <w:rsid w:val="00303786"/>
    <w:rsid w:val="00305DC5"/>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AA4"/>
    <w:rsid w:val="0031449B"/>
    <w:rsid w:val="00315B24"/>
    <w:rsid w:val="00317547"/>
    <w:rsid w:val="003175C9"/>
    <w:rsid w:val="0031770C"/>
    <w:rsid w:val="003178DD"/>
    <w:rsid w:val="00317E65"/>
    <w:rsid w:val="00317FEC"/>
    <w:rsid w:val="00320E48"/>
    <w:rsid w:val="00321484"/>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C6D"/>
    <w:rsid w:val="00393EA7"/>
    <w:rsid w:val="0039466A"/>
    <w:rsid w:val="003950F3"/>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22EC"/>
    <w:rsid w:val="003B5162"/>
    <w:rsid w:val="003B525B"/>
    <w:rsid w:val="003B58E1"/>
    <w:rsid w:val="003B5E87"/>
    <w:rsid w:val="003B75FA"/>
    <w:rsid w:val="003B763B"/>
    <w:rsid w:val="003B76EA"/>
    <w:rsid w:val="003C026E"/>
    <w:rsid w:val="003C0FC3"/>
    <w:rsid w:val="003C0FC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994"/>
    <w:rsid w:val="003E4215"/>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0AA2"/>
    <w:rsid w:val="004016AC"/>
    <w:rsid w:val="00401916"/>
    <w:rsid w:val="00401DE0"/>
    <w:rsid w:val="00404004"/>
    <w:rsid w:val="00404572"/>
    <w:rsid w:val="0040478D"/>
    <w:rsid w:val="0040527C"/>
    <w:rsid w:val="0040732C"/>
    <w:rsid w:val="00410F83"/>
    <w:rsid w:val="0041115E"/>
    <w:rsid w:val="004116C0"/>
    <w:rsid w:val="00411BF0"/>
    <w:rsid w:val="00411E55"/>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4FE7"/>
    <w:rsid w:val="00437AE5"/>
    <w:rsid w:val="00437B0D"/>
    <w:rsid w:val="00437F7C"/>
    <w:rsid w:val="004403F0"/>
    <w:rsid w:val="00440996"/>
    <w:rsid w:val="00442299"/>
    <w:rsid w:val="004429B4"/>
    <w:rsid w:val="00442D05"/>
    <w:rsid w:val="004431B8"/>
    <w:rsid w:val="004433AA"/>
    <w:rsid w:val="00443909"/>
    <w:rsid w:val="00443A7E"/>
    <w:rsid w:val="00443AF3"/>
    <w:rsid w:val="00443C1F"/>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33D"/>
    <w:rsid w:val="00571CD9"/>
    <w:rsid w:val="005720DA"/>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5AFA"/>
    <w:rsid w:val="005A65FF"/>
    <w:rsid w:val="005A7433"/>
    <w:rsid w:val="005A7D2C"/>
    <w:rsid w:val="005A7D54"/>
    <w:rsid w:val="005B0D9F"/>
    <w:rsid w:val="005B17AD"/>
    <w:rsid w:val="005B1DF2"/>
    <w:rsid w:val="005B2F81"/>
    <w:rsid w:val="005B30BF"/>
    <w:rsid w:val="005B35B0"/>
    <w:rsid w:val="005B3CE9"/>
    <w:rsid w:val="005B3E4F"/>
    <w:rsid w:val="005B44D2"/>
    <w:rsid w:val="005B5854"/>
    <w:rsid w:val="005B634F"/>
    <w:rsid w:val="005B6466"/>
    <w:rsid w:val="005B6E1D"/>
    <w:rsid w:val="005B7446"/>
    <w:rsid w:val="005C04EE"/>
    <w:rsid w:val="005C0DCB"/>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3D7D"/>
    <w:rsid w:val="005E4100"/>
    <w:rsid w:val="005E43B8"/>
    <w:rsid w:val="005E44C1"/>
    <w:rsid w:val="005E46BB"/>
    <w:rsid w:val="005E502A"/>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271A0"/>
    <w:rsid w:val="0063096E"/>
    <w:rsid w:val="00630CBB"/>
    <w:rsid w:val="0063197B"/>
    <w:rsid w:val="00631E30"/>
    <w:rsid w:val="006332EB"/>
    <w:rsid w:val="00633582"/>
    <w:rsid w:val="00634EC5"/>
    <w:rsid w:val="0063560A"/>
    <w:rsid w:val="006358DF"/>
    <w:rsid w:val="00636257"/>
    <w:rsid w:val="00636414"/>
    <w:rsid w:val="00636611"/>
    <w:rsid w:val="006366BF"/>
    <w:rsid w:val="00636B74"/>
    <w:rsid w:val="006375EC"/>
    <w:rsid w:val="00637F74"/>
    <w:rsid w:val="00640507"/>
    <w:rsid w:val="006411E8"/>
    <w:rsid w:val="0064214A"/>
    <w:rsid w:val="006427AA"/>
    <w:rsid w:val="00643429"/>
    <w:rsid w:val="00643AF9"/>
    <w:rsid w:val="00643E11"/>
    <w:rsid w:val="00644FAB"/>
    <w:rsid w:val="00645F2D"/>
    <w:rsid w:val="00646089"/>
    <w:rsid w:val="006464D2"/>
    <w:rsid w:val="00646816"/>
    <w:rsid w:val="00646B00"/>
    <w:rsid w:val="006473A9"/>
    <w:rsid w:val="006479F0"/>
    <w:rsid w:val="00647F0A"/>
    <w:rsid w:val="00650BE8"/>
    <w:rsid w:val="00651965"/>
    <w:rsid w:val="00653587"/>
    <w:rsid w:val="006559D5"/>
    <w:rsid w:val="00656066"/>
    <w:rsid w:val="006560A3"/>
    <w:rsid w:val="0065626E"/>
    <w:rsid w:val="00656528"/>
    <w:rsid w:val="0065658A"/>
    <w:rsid w:val="006617EA"/>
    <w:rsid w:val="0066200B"/>
    <w:rsid w:val="0066276B"/>
    <w:rsid w:val="00662F8C"/>
    <w:rsid w:val="0066518C"/>
    <w:rsid w:val="0066538A"/>
    <w:rsid w:val="00665C97"/>
    <w:rsid w:val="006716F7"/>
    <w:rsid w:val="00672713"/>
    <w:rsid w:val="00673C0B"/>
    <w:rsid w:val="0067436E"/>
    <w:rsid w:val="00675032"/>
    <w:rsid w:val="00675969"/>
    <w:rsid w:val="00675B61"/>
    <w:rsid w:val="00675E51"/>
    <w:rsid w:val="0067644D"/>
    <w:rsid w:val="006776A6"/>
    <w:rsid w:val="006800E8"/>
    <w:rsid w:val="0068022F"/>
    <w:rsid w:val="006809CE"/>
    <w:rsid w:val="00680A1C"/>
    <w:rsid w:val="00680DBB"/>
    <w:rsid w:val="00680E4D"/>
    <w:rsid w:val="0068217A"/>
    <w:rsid w:val="006821FC"/>
    <w:rsid w:val="00683349"/>
    <w:rsid w:val="00683CE0"/>
    <w:rsid w:val="006842D6"/>
    <w:rsid w:val="00684F2B"/>
    <w:rsid w:val="0068600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AA1"/>
    <w:rsid w:val="006B2EB4"/>
    <w:rsid w:val="006B372B"/>
    <w:rsid w:val="006B5601"/>
    <w:rsid w:val="006B59AE"/>
    <w:rsid w:val="006B5AC5"/>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6F9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40CA"/>
    <w:rsid w:val="00704FDF"/>
    <w:rsid w:val="00705BD1"/>
    <w:rsid w:val="00705D32"/>
    <w:rsid w:val="007068C4"/>
    <w:rsid w:val="00707477"/>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86D"/>
    <w:rsid w:val="00734F93"/>
    <w:rsid w:val="0073593A"/>
    <w:rsid w:val="00735EF7"/>
    <w:rsid w:val="007368D6"/>
    <w:rsid w:val="00736A19"/>
    <w:rsid w:val="00736A36"/>
    <w:rsid w:val="00736E09"/>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5D0"/>
    <w:rsid w:val="0075190F"/>
    <w:rsid w:val="00752737"/>
    <w:rsid w:val="007528E7"/>
    <w:rsid w:val="00752FFE"/>
    <w:rsid w:val="0075466D"/>
    <w:rsid w:val="0075684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EC9"/>
    <w:rsid w:val="007D66B6"/>
    <w:rsid w:val="007D685B"/>
    <w:rsid w:val="007D775E"/>
    <w:rsid w:val="007D7F60"/>
    <w:rsid w:val="007E0583"/>
    <w:rsid w:val="007E14E9"/>
    <w:rsid w:val="007E19C1"/>
    <w:rsid w:val="007E1A48"/>
    <w:rsid w:val="007E25A5"/>
    <w:rsid w:val="007E2689"/>
    <w:rsid w:val="007E297C"/>
    <w:rsid w:val="007E51E1"/>
    <w:rsid w:val="007E5812"/>
    <w:rsid w:val="007E6A1A"/>
    <w:rsid w:val="007E7F2F"/>
    <w:rsid w:val="007F0D92"/>
    <w:rsid w:val="007F15A5"/>
    <w:rsid w:val="007F236E"/>
    <w:rsid w:val="007F309F"/>
    <w:rsid w:val="007F3740"/>
    <w:rsid w:val="007F4C05"/>
    <w:rsid w:val="007F5197"/>
    <w:rsid w:val="007F5D5B"/>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3184"/>
    <w:rsid w:val="00824B33"/>
    <w:rsid w:val="00824B86"/>
    <w:rsid w:val="0082576C"/>
    <w:rsid w:val="0082578D"/>
    <w:rsid w:val="0082626F"/>
    <w:rsid w:val="008262E2"/>
    <w:rsid w:val="008265DD"/>
    <w:rsid w:val="008274B3"/>
    <w:rsid w:val="008274F2"/>
    <w:rsid w:val="008275E0"/>
    <w:rsid w:val="00830711"/>
    <w:rsid w:val="00830FF5"/>
    <w:rsid w:val="00831FBA"/>
    <w:rsid w:val="0083378F"/>
    <w:rsid w:val="00834395"/>
    <w:rsid w:val="008350C1"/>
    <w:rsid w:val="008365D1"/>
    <w:rsid w:val="008373C3"/>
    <w:rsid w:val="00837C1A"/>
    <w:rsid w:val="00837C26"/>
    <w:rsid w:val="00840E22"/>
    <w:rsid w:val="00841514"/>
    <w:rsid w:val="008417B5"/>
    <w:rsid w:val="00841895"/>
    <w:rsid w:val="008423A1"/>
    <w:rsid w:val="0084293A"/>
    <w:rsid w:val="00843CB5"/>
    <w:rsid w:val="00843FE1"/>
    <w:rsid w:val="00844F72"/>
    <w:rsid w:val="00844FD4"/>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A31"/>
    <w:rsid w:val="00884031"/>
    <w:rsid w:val="008840AA"/>
    <w:rsid w:val="008842A9"/>
    <w:rsid w:val="00884597"/>
    <w:rsid w:val="008848CF"/>
    <w:rsid w:val="0088583D"/>
    <w:rsid w:val="008867AF"/>
    <w:rsid w:val="00887638"/>
    <w:rsid w:val="0088771D"/>
    <w:rsid w:val="00887742"/>
    <w:rsid w:val="00890475"/>
    <w:rsid w:val="008904D6"/>
    <w:rsid w:val="00890D7B"/>
    <w:rsid w:val="008918E3"/>
    <w:rsid w:val="00891954"/>
    <w:rsid w:val="0089212F"/>
    <w:rsid w:val="00892A66"/>
    <w:rsid w:val="00893411"/>
    <w:rsid w:val="008934CD"/>
    <w:rsid w:val="0089350C"/>
    <w:rsid w:val="00893BE3"/>
    <w:rsid w:val="00894155"/>
    <w:rsid w:val="00895970"/>
    <w:rsid w:val="008960CF"/>
    <w:rsid w:val="008960FC"/>
    <w:rsid w:val="00896AC2"/>
    <w:rsid w:val="008974F4"/>
    <w:rsid w:val="008A04CE"/>
    <w:rsid w:val="008A11C0"/>
    <w:rsid w:val="008A12EC"/>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AA"/>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176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119A"/>
    <w:rsid w:val="009223E2"/>
    <w:rsid w:val="009234BC"/>
    <w:rsid w:val="00923A13"/>
    <w:rsid w:val="00923C42"/>
    <w:rsid w:val="00923FD7"/>
    <w:rsid w:val="009248FD"/>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4CB"/>
    <w:rsid w:val="00945AE1"/>
    <w:rsid w:val="00945C94"/>
    <w:rsid w:val="00945DE8"/>
    <w:rsid w:val="00946AFE"/>
    <w:rsid w:val="009471DD"/>
    <w:rsid w:val="009500BE"/>
    <w:rsid w:val="00950FCB"/>
    <w:rsid w:val="009515E7"/>
    <w:rsid w:val="00951E91"/>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2213"/>
    <w:rsid w:val="00992559"/>
    <w:rsid w:val="00992A2C"/>
    <w:rsid w:val="00992B43"/>
    <w:rsid w:val="00992FC4"/>
    <w:rsid w:val="0099362F"/>
    <w:rsid w:val="009938D4"/>
    <w:rsid w:val="00993BB5"/>
    <w:rsid w:val="00993F31"/>
    <w:rsid w:val="00994432"/>
    <w:rsid w:val="009956C3"/>
    <w:rsid w:val="00996DB2"/>
    <w:rsid w:val="009970EE"/>
    <w:rsid w:val="009974BA"/>
    <w:rsid w:val="009976E6"/>
    <w:rsid w:val="00997A7F"/>
    <w:rsid w:val="009A0816"/>
    <w:rsid w:val="009A12C6"/>
    <w:rsid w:val="009A2090"/>
    <w:rsid w:val="009A23EF"/>
    <w:rsid w:val="009A4078"/>
    <w:rsid w:val="009A59F2"/>
    <w:rsid w:val="009A6B96"/>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F25"/>
    <w:rsid w:val="009E0F7C"/>
    <w:rsid w:val="009E1052"/>
    <w:rsid w:val="009E17E3"/>
    <w:rsid w:val="009E1AC1"/>
    <w:rsid w:val="009E20AC"/>
    <w:rsid w:val="009E245A"/>
    <w:rsid w:val="009E2E1D"/>
    <w:rsid w:val="009E418E"/>
    <w:rsid w:val="009E4441"/>
    <w:rsid w:val="009E5210"/>
    <w:rsid w:val="009E714D"/>
    <w:rsid w:val="009E7277"/>
    <w:rsid w:val="009E74AF"/>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0C32"/>
    <w:rsid w:val="00A31FDB"/>
    <w:rsid w:val="00A3236C"/>
    <w:rsid w:val="00A333AC"/>
    <w:rsid w:val="00A33F05"/>
    <w:rsid w:val="00A3417F"/>
    <w:rsid w:val="00A34AB5"/>
    <w:rsid w:val="00A35BDF"/>
    <w:rsid w:val="00A35CC7"/>
    <w:rsid w:val="00A35D0B"/>
    <w:rsid w:val="00A36DAF"/>
    <w:rsid w:val="00A3761D"/>
    <w:rsid w:val="00A406EA"/>
    <w:rsid w:val="00A4087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3F2F"/>
    <w:rsid w:val="00A647A9"/>
    <w:rsid w:val="00A64E6D"/>
    <w:rsid w:val="00A6630A"/>
    <w:rsid w:val="00A664A4"/>
    <w:rsid w:val="00A66655"/>
    <w:rsid w:val="00A66ECD"/>
    <w:rsid w:val="00A676F2"/>
    <w:rsid w:val="00A6787B"/>
    <w:rsid w:val="00A701C8"/>
    <w:rsid w:val="00A708BE"/>
    <w:rsid w:val="00A7161A"/>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258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1E84"/>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4CF7"/>
    <w:rsid w:val="00B16DB0"/>
    <w:rsid w:val="00B1731F"/>
    <w:rsid w:val="00B207DA"/>
    <w:rsid w:val="00B21BD8"/>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4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34"/>
    <w:rsid w:val="00B76060"/>
    <w:rsid w:val="00B77EC3"/>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FFF"/>
    <w:rsid w:val="00BB26B5"/>
    <w:rsid w:val="00BB2DBB"/>
    <w:rsid w:val="00BB394F"/>
    <w:rsid w:val="00BB3A1F"/>
    <w:rsid w:val="00BB6526"/>
    <w:rsid w:val="00BB6B54"/>
    <w:rsid w:val="00BB7093"/>
    <w:rsid w:val="00BB7FA0"/>
    <w:rsid w:val="00BC03AF"/>
    <w:rsid w:val="00BC1321"/>
    <w:rsid w:val="00BC15C5"/>
    <w:rsid w:val="00BC1783"/>
    <w:rsid w:val="00BC191E"/>
    <w:rsid w:val="00BC1E31"/>
    <w:rsid w:val="00BC29EB"/>
    <w:rsid w:val="00BC439F"/>
    <w:rsid w:val="00BC4FC9"/>
    <w:rsid w:val="00BC59EB"/>
    <w:rsid w:val="00BC6248"/>
    <w:rsid w:val="00BC629E"/>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C01584"/>
    <w:rsid w:val="00C0193D"/>
    <w:rsid w:val="00C01EF4"/>
    <w:rsid w:val="00C02C33"/>
    <w:rsid w:val="00C03A1E"/>
    <w:rsid w:val="00C044BD"/>
    <w:rsid w:val="00C047AA"/>
    <w:rsid w:val="00C04CB8"/>
    <w:rsid w:val="00C04D4D"/>
    <w:rsid w:val="00C050C4"/>
    <w:rsid w:val="00C05CAE"/>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2D5E"/>
    <w:rsid w:val="00C33232"/>
    <w:rsid w:val="00C34819"/>
    <w:rsid w:val="00C355BB"/>
    <w:rsid w:val="00C36381"/>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E61"/>
    <w:rsid w:val="00C71FC5"/>
    <w:rsid w:val="00C72B60"/>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3B16"/>
    <w:rsid w:val="00C83D0A"/>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4BF4"/>
    <w:rsid w:val="00C957E6"/>
    <w:rsid w:val="00C95FF3"/>
    <w:rsid w:val="00C96034"/>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2BA3"/>
    <w:rsid w:val="00CD3821"/>
    <w:rsid w:val="00CD3DC8"/>
    <w:rsid w:val="00CD4145"/>
    <w:rsid w:val="00CD4BD7"/>
    <w:rsid w:val="00CD5766"/>
    <w:rsid w:val="00CD617D"/>
    <w:rsid w:val="00CD62B6"/>
    <w:rsid w:val="00CD6F51"/>
    <w:rsid w:val="00CD73B3"/>
    <w:rsid w:val="00CD7533"/>
    <w:rsid w:val="00CD79D2"/>
    <w:rsid w:val="00CE09AE"/>
    <w:rsid w:val="00CE11EA"/>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BF5"/>
    <w:rsid w:val="00CF50E4"/>
    <w:rsid w:val="00CF5BEE"/>
    <w:rsid w:val="00CF619C"/>
    <w:rsid w:val="00CF61DA"/>
    <w:rsid w:val="00CF74A2"/>
    <w:rsid w:val="00CF7BD7"/>
    <w:rsid w:val="00CF7C97"/>
    <w:rsid w:val="00D0076E"/>
    <w:rsid w:val="00D028A2"/>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320A6"/>
    <w:rsid w:val="00D3366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07"/>
    <w:rsid w:val="00DA4A5B"/>
    <w:rsid w:val="00DA4CD7"/>
    <w:rsid w:val="00DA5552"/>
    <w:rsid w:val="00DA5C38"/>
    <w:rsid w:val="00DA68C8"/>
    <w:rsid w:val="00DA6F74"/>
    <w:rsid w:val="00DB009C"/>
    <w:rsid w:val="00DB048D"/>
    <w:rsid w:val="00DB0695"/>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509"/>
    <w:rsid w:val="00E17C97"/>
    <w:rsid w:val="00E200BF"/>
    <w:rsid w:val="00E202BB"/>
    <w:rsid w:val="00E2127F"/>
    <w:rsid w:val="00E21A10"/>
    <w:rsid w:val="00E21D66"/>
    <w:rsid w:val="00E223DE"/>
    <w:rsid w:val="00E22C1D"/>
    <w:rsid w:val="00E22D4A"/>
    <w:rsid w:val="00E24702"/>
    <w:rsid w:val="00E247F7"/>
    <w:rsid w:val="00E24DCB"/>
    <w:rsid w:val="00E2587B"/>
    <w:rsid w:val="00E26C70"/>
    <w:rsid w:val="00E27054"/>
    <w:rsid w:val="00E271F9"/>
    <w:rsid w:val="00E27709"/>
    <w:rsid w:val="00E27C15"/>
    <w:rsid w:val="00E303A9"/>
    <w:rsid w:val="00E30831"/>
    <w:rsid w:val="00E30E53"/>
    <w:rsid w:val="00E31A2C"/>
    <w:rsid w:val="00E32759"/>
    <w:rsid w:val="00E33487"/>
    <w:rsid w:val="00E3359E"/>
    <w:rsid w:val="00E33B8B"/>
    <w:rsid w:val="00E36965"/>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4541"/>
    <w:rsid w:val="00E85422"/>
    <w:rsid w:val="00E85521"/>
    <w:rsid w:val="00E85CB8"/>
    <w:rsid w:val="00E85FC6"/>
    <w:rsid w:val="00E86BFA"/>
    <w:rsid w:val="00E9034E"/>
    <w:rsid w:val="00E907F9"/>
    <w:rsid w:val="00E90C5B"/>
    <w:rsid w:val="00E91176"/>
    <w:rsid w:val="00E91386"/>
    <w:rsid w:val="00E921B8"/>
    <w:rsid w:val="00E9278C"/>
    <w:rsid w:val="00E93066"/>
    <w:rsid w:val="00E930D5"/>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2563"/>
    <w:rsid w:val="00EE2ABC"/>
    <w:rsid w:val="00EE2D32"/>
    <w:rsid w:val="00EE389C"/>
    <w:rsid w:val="00EE3A71"/>
    <w:rsid w:val="00EE3C33"/>
    <w:rsid w:val="00EE49E0"/>
    <w:rsid w:val="00EE7D2A"/>
    <w:rsid w:val="00EE7F89"/>
    <w:rsid w:val="00EF0455"/>
    <w:rsid w:val="00EF0F62"/>
    <w:rsid w:val="00EF0FBC"/>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463"/>
    <w:rsid w:val="00F04808"/>
    <w:rsid w:val="00F04D64"/>
    <w:rsid w:val="00F05920"/>
    <w:rsid w:val="00F074FA"/>
    <w:rsid w:val="00F115ED"/>
    <w:rsid w:val="00F11CB7"/>
    <w:rsid w:val="00F12299"/>
    <w:rsid w:val="00F13760"/>
    <w:rsid w:val="00F13A8A"/>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70A75"/>
    <w:rsid w:val="00F70DD8"/>
    <w:rsid w:val="00F7107C"/>
    <w:rsid w:val="00F71D95"/>
    <w:rsid w:val="00F71FC9"/>
    <w:rsid w:val="00F72A8C"/>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578"/>
    <w:rsid w:val="00FA67F1"/>
    <w:rsid w:val="00FA76C3"/>
    <w:rsid w:val="00FB018F"/>
    <w:rsid w:val="00FB089B"/>
    <w:rsid w:val="00FB2894"/>
    <w:rsid w:val="00FB2A7C"/>
    <w:rsid w:val="00FB2ACA"/>
    <w:rsid w:val="00FB2EB3"/>
    <w:rsid w:val="00FB37D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D00"/>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package" Target="embeddings/Microsoft_Word_Document1.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package" Target="embeddings/Microsoft_Word_Document2.docx"/><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cm.arizona.edu/" TargetMode="External"/><Relationship Id="rId22" Type="http://schemas.openxmlformats.org/officeDocument/2006/relationships/oleObject" Target="embeddings/Microsoft_Word_97_-_2003_Document1.doc"/><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1E968-78AD-483D-93E3-292C262FE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1699</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2015-04-22T18:22:00Z</dcterms:created>
  <dcterms:modified xsi:type="dcterms:W3CDTF">2015-04-22T18:22:00Z</dcterms:modified>
</cp:coreProperties>
</file>